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ind w:firstLine="1540"/>
        <w:jc w:val="center"/>
        <w:rPr>
          <w:rFonts w:ascii="方正小标宋简体" w:eastAsia="方正小标宋简体"/>
          <w:sz w:val="44"/>
          <w:szCs w:val="44"/>
        </w:rPr>
      </w:pPr>
    </w:p>
    <w:p>
      <w:pPr>
        <w:overflowPunct w:val="0"/>
        <w:spacing w:line="360" w:lineRule="auto"/>
        <w:jc w:val="center"/>
        <w:rPr>
          <w:rFonts w:ascii="方正小标宋简体" w:eastAsia="方正小标宋简体"/>
          <w:sz w:val="48"/>
          <w:szCs w:val="48"/>
        </w:rPr>
      </w:pPr>
    </w:p>
    <w:p>
      <w:pPr>
        <w:overflowPunct w:val="0"/>
        <w:spacing w:line="360" w:lineRule="auto"/>
        <w:jc w:val="center"/>
        <w:rPr>
          <w:rFonts w:ascii="方正小标宋简体" w:eastAsia="方正小标宋简体"/>
          <w:sz w:val="48"/>
          <w:szCs w:val="48"/>
        </w:rPr>
      </w:pPr>
      <w:r>
        <w:rPr>
          <w:rFonts w:hint="eastAsia" w:ascii="方正小标宋简体" w:eastAsia="方正小标宋简体"/>
          <w:sz w:val="48"/>
          <w:szCs w:val="48"/>
        </w:rPr>
        <w:t>政府采购项目需求方案</w:t>
      </w:r>
    </w:p>
    <w:p>
      <w:pPr>
        <w:overflowPunct w:val="0"/>
        <w:spacing w:line="580" w:lineRule="exact"/>
        <w:ind w:firstLine="1120" w:firstLineChars="350"/>
        <w:jc w:val="center"/>
        <w:rPr>
          <w:rFonts w:ascii="楷体_GB2312" w:eastAsia="楷体_GB2312"/>
          <w:sz w:val="32"/>
          <w:szCs w:val="32"/>
        </w:rPr>
      </w:pPr>
    </w:p>
    <w:p>
      <w:pPr>
        <w:overflowPunct w:val="0"/>
        <w:spacing w:line="580" w:lineRule="exact"/>
        <w:ind w:firstLine="1120" w:firstLineChars="350"/>
        <w:jc w:val="center"/>
        <w:rPr>
          <w:rFonts w:ascii="楷体_GB2312" w:eastAsia="楷体_GB2312"/>
          <w:sz w:val="32"/>
          <w:szCs w:val="32"/>
        </w:rPr>
      </w:pPr>
    </w:p>
    <w:p>
      <w:pPr>
        <w:overflowPunct w:val="0"/>
        <w:spacing w:line="580" w:lineRule="exact"/>
        <w:ind w:firstLine="1540" w:firstLineChars="350"/>
        <w:jc w:val="center"/>
        <w:rPr>
          <w:rFonts w:ascii="方正小标宋简体" w:hAnsi="Calibri" w:eastAsia="方正小标宋简体"/>
          <w:sz w:val="44"/>
          <w:szCs w:val="44"/>
        </w:rPr>
      </w:pPr>
    </w:p>
    <w:p>
      <w:pPr>
        <w:overflowPunct w:val="0"/>
        <w:spacing w:line="580" w:lineRule="exact"/>
        <w:ind w:firstLine="640" w:firstLineChars="200"/>
        <w:rPr>
          <w:rFonts w:ascii="仿宋_GB2312" w:eastAsia="仿宋_GB2312"/>
          <w:sz w:val="32"/>
          <w:szCs w:val="32"/>
        </w:rPr>
      </w:pPr>
    </w:p>
    <w:p>
      <w:pPr>
        <w:overflowPunct w:val="0"/>
        <w:spacing w:line="580" w:lineRule="exact"/>
        <w:rPr>
          <w:rFonts w:ascii="仿宋_GB2312" w:eastAsia="仿宋_GB2312"/>
          <w:sz w:val="32"/>
          <w:szCs w:val="32"/>
        </w:rPr>
      </w:pPr>
    </w:p>
    <w:p>
      <w:pPr>
        <w:overflowPunct w:val="0"/>
        <w:spacing w:line="580" w:lineRule="exact"/>
        <w:rPr>
          <w:rFonts w:ascii="仿宋_GB2312" w:eastAsia="仿宋_GB2312"/>
          <w:sz w:val="32"/>
          <w:szCs w:val="32"/>
        </w:rPr>
      </w:pPr>
    </w:p>
    <w:p>
      <w:pPr>
        <w:overflowPunct w:val="0"/>
        <w:spacing w:line="580" w:lineRule="exact"/>
        <w:rPr>
          <w:rFonts w:ascii="仿宋_GB2312" w:eastAsia="仿宋_GB2312"/>
          <w:sz w:val="32"/>
          <w:szCs w:val="32"/>
        </w:rPr>
      </w:pPr>
    </w:p>
    <w:p>
      <w:pPr>
        <w:overflowPunct w:val="0"/>
        <w:spacing w:line="580" w:lineRule="exact"/>
        <w:rPr>
          <w:rFonts w:ascii="仿宋_GB2312" w:eastAsia="仿宋_GB2312"/>
          <w:sz w:val="32"/>
          <w:szCs w:val="32"/>
        </w:rPr>
      </w:pPr>
    </w:p>
    <w:p>
      <w:pPr>
        <w:overflowPunct w:val="0"/>
        <w:spacing w:line="580" w:lineRule="exact"/>
        <w:rPr>
          <w:rFonts w:ascii="仿宋_GB2312" w:eastAsia="仿宋_GB2312"/>
          <w:sz w:val="32"/>
          <w:szCs w:val="32"/>
        </w:rPr>
      </w:pPr>
    </w:p>
    <w:p>
      <w:pPr>
        <w:overflowPunct w:val="0"/>
        <w:spacing w:line="580" w:lineRule="exact"/>
        <w:rPr>
          <w:rFonts w:ascii="仿宋_GB2312" w:eastAsia="仿宋_GB2312"/>
          <w:sz w:val="32"/>
          <w:szCs w:val="32"/>
        </w:rPr>
      </w:pPr>
    </w:p>
    <w:p>
      <w:pPr>
        <w:autoSpaceDE w:val="0"/>
        <w:autoSpaceDN w:val="0"/>
        <w:spacing w:line="360" w:lineRule="auto"/>
        <w:ind w:firstLine="640" w:firstLineChars="200"/>
        <w:rPr>
          <w:rFonts w:ascii="仿宋_GB2312" w:eastAsia="仿宋_GB2312"/>
          <w:sz w:val="32"/>
          <w:szCs w:val="32"/>
        </w:rPr>
      </w:pPr>
      <w:r>
        <w:rPr>
          <w:rFonts w:hint="eastAsia" w:ascii="仿宋_GB2312" w:eastAsia="仿宋_GB2312"/>
          <w:sz w:val="32"/>
          <w:szCs w:val="32"/>
        </w:rPr>
        <w:t>采购单位：山东省泰安第二中学</w:t>
      </w:r>
    </w:p>
    <w:p>
      <w:pPr>
        <w:overflowPunct w:val="0"/>
        <w:spacing w:line="360" w:lineRule="auto"/>
        <w:ind w:left="1954" w:leftChars="321" w:hanging="1280" w:hangingChars="400"/>
        <w:rPr>
          <w:rFonts w:ascii="仿宋_GB2312" w:eastAsia="仿宋_GB2312"/>
          <w:sz w:val="32"/>
          <w:szCs w:val="32"/>
        </w:rPr>
      </w:pPr>
      <w:r>
        <w:rPr>
          <w:rFonts w:hint="eastAsia" w:ascii="仿宋_GB2312" w:eastAsia="仿宋_GB2312"/>
          <w:sz w:val="32"/>
          <w:szCs w:val="32"/>
        </w:rPr>
        <w:t>项目名称：泰安二中西藏学生2</w:t>
      </w:r>
      <w:r>
        <w:rPr>
          <w:rFonts w:ascii="仿宋_GB2312" w:eastAsia="仿宋_GB2312"/>
          <w:sz w:val="32"/>
          <w:szCs w:val="32"/>
        </w:rPr>
        <w:t>0</w:t>
      </w:r>
      <w:r>
        <w:rPr>
          <w:rFonts w:hint="eastAsia" w:ascii="仿宋_GB2312" w:eastAsia="仿宋_GB2312"/>
          <w:sz w:val="32"/>
          <w:szCs w:val="32"/>
          <w:lang w:val="en-US" w:eastAsia="zh-CN"/>
        </w:rPr>
        <w:t>20</w:t>
      </w:r>
      <w:r>
        <w:rPr>
          <w:rFonts w:ascii="仿宋_GB2312" w:eastAsia="仿宋_GB2312"/>
          <w:sz w:val="32"/>
          <w:szCs w:val="32"/>
        </w:rPr>
        <w:t>年</w:t>
      </w:r>
      <w:r>
        <w:rPr>
          <w:rFonts w:hint="eastAsia" w:ascii="仿宋_GB2312" w:eastAsia="仿宋_GB2312"/>
          <w:sz w:val="32"/>
          <w:szCs w:val="32"/>
          <w:lang w:eastAsia="zh-CN"/>
        </w:rPr>
        <w:t>上</w:t>
      </w:r>
      <w:r>
        <w:rPr>
          <w:rFonts w:ascii="仿宋_GB2312" w:eastAsia="仿宋_GB2312"/>
          <w:sz w:val="32"/>
          <w:szCs w:val="32"/>
        </w:rPr>
        <w:t>半年</w:t>
      </w:r>
      <w:r>
        <w:rPr>
          <w:rFonts w:hint="eastAsia" w:ascii="仿宋_GB2312" w:eastAsia="仿宋_GB2312"/>
          <w:sz w:val="32"/>
          <w:szCs w:val="32"/>
        </w:rPr>
        <w:t>研学服务（自行采购）</w:t>
      </w:r>
      <w:r>
        <w:rPr>
          <w:rFonts w:ascii="仿宋_GB2312" w:eastAsia="仿宋_GB2312"/>
          <w:sz w:val="32"/>
          <w:szCs w:val="32"/>
        </w:rPr>
        <w:t>项目</w:t>
      </w:r>
    </w:p>
    <w:p>
      <w:pPr>
        <w:overflowPunct w:val="0"/>
        <w:spacing w:line="360" w:lineRule="auto"/>
        <w:ind w:firstLine="707" w:firstLineChars="221"/>
        <w:rPr>
          <w:rFonts w:ascii="仿宋_GB2312" w:eastAsia="仿宋_GB2312"/>
          <w:sz w:val="32"/>
          <w:szCs w:val="32"/>
        </w:rPr>
      </w:pPr>
      <w:r>
        <w:rPr>
          <w:rFonts w:hint="eastAsia" w:ascii="仿宋_GB2312" w:eastAsia="仿宋_GB2312"/>
          <w:sz w:val="32"/>
          <w:szCs w:val="32"/>
        </w:rPr>
        <w:t>编制时间：201</w:t>
      </w:r>
      <w:r>
        <w:rPr>
          <w:rFonts w:ascii="仿宋_GB2312" w:eastAsia="仿宋_GB2312"/>
          <w:sz w:val="32"/>
          <w:szCs w:val="32"/>
        </w:rPr>
        <w:t>9</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月1</w:t>
      </w:r>
      <w:r>
        <w:rPr>
          <w:rFonts w:ascii="仿宋_GB2312" w:eastAsia="仿宋_GB2312"/>
          <w:sz w:val="32"/>
          <w:szCs w:val="32"/>
        </w:rPr>
        <w:t>0日</w:t>
      </w:r>
    </w:p>
    <w:p>
      <w:pPr>
        <w:overflowPunct w:val="0"/>
        <w:spacing w:line="900" w:lineRule="exact"/>
        <w:rPr>
          <w:rFonts w:ascii="仿宋_GB2312" w:eastAsia="仿宋_GB2312"/>
          <w:sz w:val="32"/>
          <w:szCs w:val="32"/>
        </w:rPr>
      </w:pPr>
    </w:p>
    <w:p>
      <w:pPr>
        <w:overflowPunct w:val="0"/>
        <w:spacing w:line="580" w:lineRule="exact"/>
        <w:ind w:firstLine="640" w:firstLineChars="200"/>
        <w:rPr>
          <w:rFonts w:ascii="黑体" w:eastAsia="黑体"/>
          <w:sz w:val="32"/>
          <w:szCs w:val="32"/>
        </w:rPr>
      </w:pPr>
      <w:r>
        <w:rPr>
          <w:rFonts w:ascii="仿宋_GB2312" w:eastAsia="仿宋_GB2312"/>
          <w:sz w:val="32"/>
          <w:szCs w:val="32"/>
        </w:rPr>
        <w:br w:type="page"/>
      </w:r>
      <w:r>
        <w:rPr>
          <w:rFonts w:hint="eastAsia" w:ascii="黑体" w:eastAsia="黑体"/>
          <w:sz w:val="32"/>
          <w:szCs w:val="32"/>
        </w:rPr>
        <w:t>一、项目概况及预算情况</w:t>
      </w:r>
    </w:p>
    <w:p>
      <w:pPr>
        <w:widowControl/>
        <w:overflowPunct w:val="0"/>
        <w:spacing w:line="360" w:lineRule="auto"/>
        <w:ind w:firstLine="618"/>
        <w:jc w:val="left"/>
        <w:rPr>
          <w:rFonts w:ascii="仿宋_GB2312" w:hAnsi="宋体" w:eastAsia="仿宋_GB2312" w:cs="宋体"/>
          <w:kern w:val="0"/>
          <w:sz w:val="28"/>
          <w:szCs w:val="28"/>
        </w:rPr>
      </w:pPr>
      <w:r>
        <w:rPr>
          <w:rFonts w:ascii="仿宋_GB2312" w:hAnsi="宋体" w:eastAsia="仿宋_GB2312" w:cs="宋体"/>
          <w:kern w:val="0"/>
          <w:sz w:val="28"/>
          <w:szCs w:val="28"/>
        </w:rPr>
        <w:t>本次采购内容为</w:t>
      </w:r>
      <w:r>
        <w:rPr>
          <w:rFonts w:hint="eastAsia" w:ascii="仿宋_GB2312" w:hAnsi="宋体" w:eastAsia="仿宋_GB2312" w:cs="宋体"/>
          <w:kern w:val="0"/>
          <w:sz w:val="28"/>
          <w:szCs w:val="28"/>
        </w:rPr>
        <w:t>泰安</w:t>
      </w:r>
      <w:r>
        <w:rPr>
          <w:rFonts w:ascii="仿宋_GB2312" w:hAnsi="宋体" w:eastAsia="仿宋_GB2312" w:cs="宋体"/>
          <w:kern w:val="0"/>
          <w:sz w:val="28"/>
          <w:szCs w:val="28"/>
        </w:rPr>
        <w:t>二中西藏学生</w:t>
      </w:r>
      <w:r>
        <w:rPr>
          <w:rFonts w:hint="eastAsia" w:ascii="仿宋_GB2312" w:hAnsi="宋体" w:eastAsia="仿宋_GB2312" w:cs="宋体"/>
          <w:kern w:val="0"/>
          <w:sz w:val="28"/>
          <w:szCs w:val="28"/>
        </w:rPr>
        <w:t>2</w:t>
      </w:r>
      <w:r>
        <w:rPr>
          <w:rFonts w:ascii="仿宋_GB2312" w:hAnsi="宋体" w:eastAsia="仿宋_GB2312" w:cs="宋体"/>
          <w:kern w:val="0"/>
          <w:sz w:val="28"/>
          <w:szCs w:val="28"/>
        </w:rPr>
        <w:t>0</w:t>
      </w:r>
      <w:r>
        <w:rPr>
          <w:rFonts w:hint="eastAsia" w:ascii="仿宋_GB2312" w:hAnsi="宋体" w:eastAsia="仿宋_GB2312" w:cs="宋体"/>
          <w:kern w:val="0"/>
          <w:sz w:val="28"/>
          <w:szCs w:val="28"/>
          <w:lang w:val="en-US" w:eastAsia="zh-CN"/>
        </w:rPr>
        <w:t>20</w:t>
      </w:r>
      <w:r>
        <w:rPr>
          <w:rFonts w:ascii="仿宋_GB2312" w:hAnsi="宋体" w:eastAsia="仿宋_GB2312" w:cs="宋体"/>
          <w:kern w:val="0"/>
          <w:sz w:val="28"/>
          <w:szCs w:val="28"/>
        </w:rPr>
        <w:t>年</w:t>
      </w:r>
      <w:r>
        <w:rPr>
          <w:rFonts w:hint="eastAsia" w:ascii="仿宋_GB2312" w:hAnsi="宋体" w:eastAsia="仿宋_GB2312" w:cs="宋体"/>
          <w:kern w:val="0"/>
          <w:sz w:val="28"/>
          <w:szCs w:val="28"/>
          <w:lang w:eastAsia="zh-CN"/>
        </w:rPr>
        <w:t>上</w:t>
      </w:r>
      <w:r>
        <w:rPr>
          <w:rFonts w:ascii="仿宋_GB2312" w:hAnsi="宋体" w:eastAsia="仿宋_GB2312" w:cs="宋体"/>
          <w:kern w:val="0"/>
          <w:sz w:val="28"/>
          <w:szCs w:val="28"/>
        </w:rPr>
        <w:t>半年研学服务</w:t>
      </w:r>
      <w:r>
        <w:rPr>
          <w:rFonts w:hint="eastAsia" w:ascii="仿宋_GB2312" w:hAnsi="宋体" w:eastAsia="仿宋_GB2312" w:cs="宋体"/>
          <w:kern w:val="0"/>
          <w:sz w:val="28"/>
          <w:szCs w:val="28"/>
        </w:rPr>
        <w:t>（自行采购）项目</w:t>
      </w:r>
      <w:r>
        <w:rPr>
          <w:rFonts w:ascii="仿宋_GB2312" w:hAnsi="宋体" w:eastAsia="仿宋_GB2312" w:cs="宋体"/>
          <w:kern w:val="0"/>
          <w:sz w:val="28"/>
          <w:szCs w:val="28"/>
        </w:rPr>
        <w:t>。</w:t>
      </w:r>
    </w:p>
    <w:p>
      <w:pPr>
        <w:overflowPunct w:val="0"/>
        <w:spacing w:line="580" w:lineRule="exact"/>
        <w:ind w:firstLine="640" w:firstLineChars="200"/>
        <w:rPr>
          <w:rFonts w:ascii="黑体" w:eastAsia="黑体"/>
          <w:sz w:val="32"/>
          <w:szCs w:val="32"/>
        </w:rPr>
      </w:pPr>
      <w:r>
        <w:rPr>
          <w:rFonts w:hint="eastAsia" w:ascii="黑体" w:eastAsia="黑体"/>
          <w:sz w:val="32"/>
          <w:szCs w:val="32"/>
        </w:rPr>
        <w:t>二、采购标的具体情况</w:t>
      </w:r>
    </w:p>
    <w:p>
      <w:pPr>
        <w:overflowPunct w:val="0"/>
        <w:adjustRightInd w:val="0"/>
        <w:spacing w:line="360" w:lineRule="auto"/>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 xml:space="preserve"> </w:t>
      </w:r>
      <w:r>
        <w:rPr>
          <w:rFonts w:hint="eastAsia" w:ascii="仿宋_GB2312" w:eastAsia="仿宋_GB2312"/>
          <w:sz w:val="28"/>
          <w:szCs w:val="28"/>
        </w:rPr>
        <w:t>本项目</w:t>
      </w:r>
      <w:r>
        <w:rPr>
          <w:rFonts w:hint="eastAsia" w:ascii="仿宋_GB2312" w:hAnsi="仿宋_GB2312" w:eastAsia="仿宋_GB2312" w:cs="仿宋_GB2312"/>
          <w:kern w:val="0"/>
          <w:sz w:val="28"/>
          <w:szCs w:val="28"/>
          <w:lang w:bidi="ar"/>
        </w:rPr>
        <w:t>具体</w:t>
      </w:r>
      <w:r>
        <w:rPr>
          <w:rFonts w:hint="eastAsia" w:ascii="仿宋_GB2312" w:eastAsia="仿宋_GB2312"/>
          <w:sz w:val="28"/>
          <w:szCs w:val="28"/>
        </w:rPr>
        <w:t>采购内容、数量如下：</w:t>
      </w:r>
    </w:p>
    <w:p>
      <w:pPr>
        <w:overflowPunct w:val="0"/>
        <w:adjustRightInd w:val="0"/>
        <w:spacing w:line="360" w:lineRule="auto"/>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采购一家旅行社，为泰安二中西藏学生提供2</w:t>
      </w:r>
      <w:r>
        <w:rPr>
          <w:rFonts w:ascii="仿宋_GB2312" w:hAnsi="宋体" w:eastAsia="仿宋_GB2312" w:cs="宋体"/>
          <w:kern w:val="0"/>
          <w:sz w:val="28"/>
          <w:szCs w:val="28"/>
        </w:rPr>
        <w:t>0</w:t>
      </w:r>
      <w:r>
        <w:rPr>
          <w:rFonts w:hint="eastAsia" w:ascii="仿宋_GB2312" w:hAnsi="宋体" w:eastAsia="仿宋_GB2312" w:cs="宋体"/>
          <w:kern w:val="0"/>
          <w:sz w:val="28"/>
          <w:szCs w:val="28"/>
          <w:lang w:val="en-US" w:eastAsia="zh-CN"/>
        </w:rPr>
        <w:t>20</w:t>
      </w:r>
      <w:r>
        <w:rPr>
          <w:rFonts w:ascii="仿宋_GB2312" w:hAnsi="宋体" w:eastAsia="仿宋_GB2312" w:cs="宋体"/>
          <w:kern w:val="0"/>
          <w:sz w:val="28"/>
          <w:szCs w:val="28"/>
        </w:rPr>
        <w:t>年</w:t>
      </w:r>
      <w:r>
        <w:rPr>
          <w:rFonts w:hint="eastAsia" w:ascii="仿宋_GB2312" w:hAnsi="宋体" w:eastAsia="仿宋_GB2312" w:cs="宋体"/>
          <w:kern w:val="0"/>
          <w:sz w:val="28"/>
          <w:szCs w:val="28"/>
          <w:lang w:eastAsia="zh-CN"/>
        </w:rPr>
        <w:t>上</w:t>
      </w:r>
      <w:r>
        <w:rPr>
          <w:rFonts w:ascii="仿宋_GB2312" w:hAnsi="宋体" w:eastAsia="仿宋_GB2312" w:cs="宋体"/>
          <w:kern w:val="0"/>
          <w:sz w:val="28"/>
          <w:szCs w:val="28"/>
        </w:rPr>
        <w:t>半年研学服务</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eastAsia="zh-CN"/>
        </w:rPr>
        <w:t>寒假北京研学活动师生</w:t>
      </w:r>
      <w:r>
        <w:rPr>
          <w:rFonts w:hint="eastAsia" w:ascii="仿宋_GB2312" w:hAnsi="宋体" w:eastAsia="仿宋_GB2312" w:cs="宋体"/>
          <w:kern w:val="0"/>
          <w:sz w:val="28"/>
          <w:szCs w:val="28"/>
        </w:rPr>
        <w:t>约1</w:t>
      </w:r>
      <w:r>
        <w:rPr>
          <w:rFonts w:hint="eastAsia" w:ascii="仿宋_GB2312" w:hAnsi="宋体" w:eastAsia="仿宋_GB2312" w:cs="宋体"/>
          <w:kern w:val="0"/>
          <w:sz w:val="28"/>
          <w:szCs w:val="28"/>
          <w:lang w:val="en-US" w:eastAsia="zh-CN"/>
        </w:rPr>
        <w:t>14</w:t>
      </w:r>
      <w:r>
        <w:rPr>
          <w:rFonts w:hint="eastAsia" w:ascii="仿宋_GB2312" w:hAnsi="宋体" w:eastAsia="仿宋_GB2312" w:cs="宋体"/>
          <w:kern w:val="0"/>
          <w:sz w:val="28"/>
          <w:szCs w:val="28"/>
        </w:rPr>
        <w:t>人，</w:t>
      </w:r>
      <w:r>
        <w:rPr>
          <w:rFonts w:hint="eastAsia" w:ascii="仿宋_GB2312" w:hAnsi="宋体" w:eastAsia="仿宋_GB2312" w:cs="宋体"/>
          <w:kern w:val="0"/>
          <w:sz w:val="28"/>
          <w:szCs w:val="28"/>
          <w:lang w:eastAsia="zh-CN"/>
        </w:rPr>
        <w:t>劳动节曲阜研学师生约</w:t>
      </w:r>
      <w:r>
        <w:rPr>
          <w:rFonts w:hint="eastAsia" w:ascii="仿宋_GB2312" w:hAnsi="宋体" w:eastAsia="仿宋_GB2312" w:cs="宋体"/>
          <w:kern w:val="0"/>
          <w:sz w:val="28"/>
          <w:szCs w:val="28"/>
          <w:lang w:val="en-US" w:eastAsia="zh-CN"/>
        </w:rPr>
        <w:t>145人</w:t>
      </w:r>
      <w:r>
        <w:rPr>
          <w:rFonts w:hint="eastAsia" w:ascii="仿宋_GB2312" w:hAnsi="宋体" w:eastAsia="仿宋_GB2312" w:cs="宋体"/>
          <w:kern w:val="0"/>
          <w:sz w:val="28"/>
          <w:szCs w:val="28"/>
        </w:rPr>
        <w:t>。</w:t>
      </w:r>
    </w:p>
    <w:p>
      <w:pPr>
        <w:overflowPunct w:val="0"/>
        <w:adjustRightInd w:val="0"/>
        <w:spacing w:line="360" w:lineRule="auto"/>
        <w:ind w:firstLine="560" w:firstLineChars="200"/>
        <w:rPr>
          <w:rFonts w:hint="eastAsia" w:ascii="仿宋_GB2312" w:hAnsi="宋体" w:eastAsia="仿宋_GB2312" w:cs="宋体"/>
          <w:kern w:val="0"/>
          <w:sz w:val="28"/>
          <w:szCs w:val="28"/>
        </w:rPr>
      </w:pP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0" w:firstLineChars="0"/>
        <w:jc w:val="center"/>
        <w:textAlignment w:val="baseline"/>
        <w:outlineLvl w:val="9"/>
        <w:rPr>
          <w:rFonts w:hint="eastAsia" w:ascii="黑体" w:hAnsi="黑体" w:eastAsia="黑体" w:cs="黑体"/>
          <w:b/>
          <w:bCs w:val="0"/>
          <w:color w:val="000000"/>
          <w:sz w:val="36"/>
          <w:szCs w:val="36"/>
          <w:lang w:val="en-US" w:eastAsia="zh-CN"/>
        </w:rPr>
      </w:pPr>
      <w:r>
        <w:rPr>
          <w:rFonts w:hint="eastAsia" w:ascii="黑体" w:hAnsi="黑体" w:eastAsia="黑体" w:cs="黑体"/>
          <w:b/>
          <w:bCs w:val="0"/>
          <w:color w:val="000000"/>
          <w:sz w:val="36"/>
          <w:szCs w:val="36"/>
        </w:rPr>
        <w:t>北京</w:t>
      </w:r>
      <w:r>
        <w:rPr>
          <w:rFonts w:hint="eastAsia" w:ascii="黑体" w:hAnsi="黑体" w:eastAsia="黑体" w:cs="黑体"/>
          <w:b/>
          <w:bCs w:val="0"/>
          <w:color w:val="000000"/>
          <w:sz w:val="36"/>
          <w:szCs w:val="36"/>
          <w:lang w:eastAsia="zh-CN"/>
        </w:rPr>
        <w:t>爱国主义教育五日研学游</w:t>
      </w:r>
    </w:p>
    <w:p>
      <w:pPr>
        <w:keepNext w:val="0"/>
        <w:keepLines w:val="0"/>
        <w:pageBreakBefore w:val="0"/>
        <w:widowControl w:val="0"/>
        <w:kinsoku/>
        <w:wordWrap/>
        <w:overflowPunct/>
        <w:topLinePunct w:val="0"/>
        <w:autoSpaceDE/>
        <w:autoSpaceDN/>
        <w:bidi w:val="0"/>
        <w:adjustRightInd/>
        <w:snapToGrid/>
        <w:spacing w:line="360" w:lineRule="atLeast"/>
        <w:jc w:val="both"/>
        <w:textAlignment w:val="baseline"/>
        <w:outlineLvl w:val="9"/>
        <w:rPr>
          <w:rFonts w:hint="eastAsia" w:ascii="宋体" w:hAnsi="宋体" w:cs="宋体"/>
          <w:b/>
          <w:bCs w:val="0"/>
          <w:color w:val="auto"/>
          <w:sz w:val="32"/>
          <w:szCs w:val="32"/>
          <w:lang w:eastAsia="zh-CN"/>
        </w:rPr>
      </w:pPr>
      <w:r>
        <w:rPr>
          <w:rFonts w:hint="eastAsia" w:ascii="宋体" w:hAnsi="宋体" w:cs="宋体"/>
          <w:b/>
          <w:bCs w:val="0"/>
          <w:color w:val="auto"/>
          <w:sz w:val="32"/>
          <w:szCs w:val="32"/>
          <w:lang w:eastAsia="zh-CN"/>
        </w:rPr>
        <w:t>【课程</w:t>
      </w:r>
      <w:r>
        <w:rPr>
          <w:rFonts w:hint="eastAsia" w:ascii="宋体" w:hAnsi="宋体" w:eastAsia="宋体" w:cs="宋体"/>
          <w:b/>
          <w:bCs w:val="0"/>
          <w:color w:val="auto"/>
          <w:sz w:val="32"/>
          <w:szCs w:val="32"/>
        </w:rPr>
        <w:t>亮点</w:t>
      </w:r>
      <w:r>
        <w:rPr>
          <w:rFonts w:hint="eastAsia" w:ascii="宋体" w:hAnsi="宋体" w:cs="宋体"/>
          <w:b/>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sz w:val="21"/>
          <w:szCs w:val="21"/>
        </w:rPr>
      </w:pPr>
      <w:r>
        <w:rPr>
          <w:rStyle w:val="24"/>
          <w:rFonts w:hint="eastAsia" w:ascii="宋体" w:hAnsi="宋体" w:eastAsia="宋体" w:cs="宋体"/>
          <w:b w:val="0"/>
          <w:bCs/>
          <w:color w:val="000000"/>
          <w:sz w:val="21"/>
          <w:szCs w:val="21"/>
        </w:rPr>
        <w:t>★安排</w:t>
      </w:r>
      <w:r>
        <w:rPr>
          <w:rStyle w:val="24"/>
          <w:rFonts w:hint="eastAsia" w:ascii="宋体" w:hAnsi="宋体" w:cs="宋体"/>
          <w:b w:val="0"/>
          <w:bCs/>
          <w:color w:val="000000"/>
          <w:sz w:val="21"/>
          <w:szCs w:val="21"/>
          <w:lang w:val="en-US" w:eastAsia="zh-CN"/>
        </w:rPr>
        <w:t>4</w:t>
      </w:r>
      <w:r>
        <w:rPr>
          <w:rStyle w:val="24"/>
          <w:rFonts w:hint="eastAsia" w:ascii="宋体" w:hAnsi="宋体" w:eastAsia="宋体" w:cs="宋体"/>
          <w:b w:val="0"/>
          <w:bCs/>
          <w:color w:val="000000"/>
          <w:sz w:val="21"/>
          <w:szCs w:val="21"/>
        </w:rPr>
        <w:t>个被联合国教科文组织列入世界文化遗产保护【</w:t>
      </w:r>
      <w:r>
        <w:rPr>
          <w:rStyle w:val="24"/>
          <w:rFonts w:hint="eastAsia" w:ascii="宋体" w:hAnsi="宋体" w:eastAsia="宋体" w:cs="宋体"/>
          <w:b/>
          <w:bCs w:val="0"/>
          <w:color w:val="000000"/>
          <w:sz w:val="21"/>
          <w:szCs w:val="21"/>
        </w:rPr>
        <w:t>故宫</w:t>
      </w:r>
      <w:r>
        <w:rPr>
          <w:rStyle w:val="24"/>
          <w:rFonts w:hint="eastAsia" w:ascii="宋体" w:hAnsi="宋体" w:cs="宋体"/>
          <w:b/>
          <w:bCs w:val="0"/>
          <w:color w:val="000000"/>
          <w:sz w:val="21"/>
          <w:szCs w:val="21"/>
          <w:lang w:eastAsia="zh-CN"/>
        </w:rPr>
        <w:t>、</w:t>
      </w:r>
      <w:r>
        <w:rPr>
          <w:rStyle w:val="24"/>
          <w:rFonts w:hint="eastAsia" w:ascii="宋体" w:hAnsi="宋体" w:eastAsia="宋体" w:cs="宋体"/>
          <w:b/>
          <w:bCs w:val="0"/>
          <w:color w:val="000000"/>
          <w:sz w:val="21"/>
          <w:szCs w:val="21"/>
        </w:rPr>
        <w:t>天坛、</w:t>
      </w:r>
      <w:r>
        <w:rPr>
          <w:rStyle w:val="24"/>
          <w:rFonts w:hint="eastAsia" w:ascii="宋体" w:hAnsi="宋体" w:cs="宋体"/>
          <w:b/>
          <w:bCs w:val="0"/>
          <w:color w:val="000000"/>
          <w:sz w:val="21"/>
          <w:szCs w:val="21"/>
          <w:lang w:eastAsia="zh-CN"/>
        </w:rPr>
        <w:t>颐和园、八达岭</w:t>
      </w:r>
      <w:r>
        <w:rPr>
          <w:rStyle w:val="24"/>
          <w:rFonts w:hint="eastAsia" w:ascii="宋体" w:hAnsi="宋体" w:eastAsia="宋体" w:cs="宋体"/>
          <w:b/>
          <w:bCs w:val="0"/>
          <w:color w:val="000000"/>
          <w:sz w:val="21"/>
          <w:szCs w:val="21"/>
        </w:rPr>
        <w:t>长城</w:t>
      </w:r>
      <w:r>
        <w:rPr>
          <w:rStyle w:val="24"/>
          <w:rFonts w:hint="eastAsia" w:ascii="宋体" w:hAnsi="宋体" w:eastAsia="宋体" w:cs="宋体"/>
          <w:b w:val="0"/>
          <w:bCs/>
          <w:color w:val="000000"/>
          <w:sz w:val="21"/>
          <w:szCs w:val="21"/>
        </w:rPr>
        <w:t>】</w:t>
      </w:r>
      <w:r>
        <w:rPr>
          <w:rStyle w:val="24"/>
          <w:rFonts w:hint="eastAsia" w:ascii="宋体" w:hAnsi="宋体" w:cs="宋体"/>
          <w:b w:val="0"/>
          <w:bCs/>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tLeast"/>
        <w:textAlignment w:val="auto"/>
        <w:rPr>
          <w:rStyle w:val="24"/>
          <w:rFonts w:hint="eastAsia" w:ascii="宋体" w:hAnsi="宋体" w:cs="宋体"/>
          <w:b w:val="0"/>
          <w:bCs/>
          <w:color w:val="000000"/>
          <w:sz w:val="21"/>
          <w:szCs w:val="21"/>
          <w:lang w:val="en-US" w:eastAsia="zh-CN"/>
        </w:rPr>
      </w:pPr>
      <w:r>
        <w:rPr>
          <w:rStyle w:val="24"/>
          <w:rFonts w:hint="eastAsia" w:ascii="宋体" w:hAnsi="宋体" w:eastAsia="宋体" w:cs="宋体"/>
          <w:b w:val="0"/>
          <w:bCs/>
          <w:color w:val="000000"/>
          <w:sz w:val="21"/>
          <w:szCs w:val="21"/>
        </w:rPr>
        <w:t>★</w:t>
      </w:r>
      <w:r>
        <w:rPr>
          <w:rStyle w:val="24"/>
          <w:rFonts w:hint="eastAsia" w:ascii="宋体" w:hAnsi="宋体" w:cs="宋体"/>
          <w:b w:val="0"/>
          <w:bCs/>
          <w:color w:val="000000"/>
          <w:sz w:val="21"/>
          <w:szCs w:val="21"/>
          <w:lang w:eastAsia="zh-CN"/>
        </w:rPr>
        <w:t>走进</w:t>
      </w:r>
      <w:r>
        <w:rPr>
          <w:rStyle w:val="24"/>
          <w:rFonts w:hint="eastAsia" w:ascii="宋体" w:hAnsi="宋体" w:cs="宋体"/>
          <w:b w:val="0"/>
          <w:bCs/>
          <w:color w:val="000000"/>
          <w:sz w:val="21"/>
          <w:szCs w:val="21"/>
          <w:lang w:val="en-US" w:eastAsia="zh-CN"/>
        </w:rPr>
        <w:t>2大中国近代名校【</w:t>
      </w:r>
      <w:r>
        <w:rPr>
          <w:rStyle w:val="24"/>
          <w:rFonts w:hint="eastAsia" w:ascii="宋体" w:hAnsi="宋体" w:cs="宋体"/>
          <w:b/>
          <w:bCs w:val="0"/>
          <w:color w:val="000000"/>
          <w:sz w:val="21"/>
          <w:szCs w:val="21"/>
          <w:lang w:val="en-US" w:eastAsia="zh-CN"/>
        </w:rPr>
        <w:t>北京大学】【清华大学</w:t>
      </w:r>
      <w:r>
        <w:rPr>
          <w:rStyle w:val="24"/>
          <w:rFonts w:hint="eastAsia" w:ascii="宋体" w:hAnsi="宋体" w:cs="宋体"/>
          <w:b w:val="0"/>
          <w:bCs/>
          <w:color w:val="00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sz w:val="21"/>
          <w:szCs w:val="21"/>
        </w:rPr>
      </w:pPr>
      <w:r>
        <w:rPr>
          <w:rStyle w:val="24"/>
          <w:rFonts w:hint="eastAsia" w:ascii="宋体" w:hAnsi="宋体" w:eastAsia="宋体" w:cs="宋体"/>
          <w:b w:val="0"/>
          <w:bCs/>
          <w:color w:val="000000"/>
          <w:sz w:val="21"/>
          <w:szCs w:val="21"/>
        </w:rPr>
        <w:t>★</w:t>
      </w:r>
      <w:r>
        <w:rPr>
          <w:rStyle w:val="24"/>
          <w:rFonts w:hint="eastAsia" w:ascii="宋体" w:hAnsi="宋体" w:cs="宋体"/>
          <w:b w:val="0"/>
          <w:bCs/>
          <w:color w:val="000000"/>
          <w:sz w:val="21"/>
          <w:szCs w:val="21"/>
          <w:lang w:eastAsia="zh-CN"/>
        </w:rPr>
        <w:t>参观我国唯一的国家级综合性</w:t>
      </w:r>
      <w:r>
        <w:rPr>
          <w:rStyle w:val="24"/>
          <w:rFonts w:hint="eastAsia" w:ascii="宋体" w:hAnsi="宋体" w:cs="宋体"/>
          <w:b/>
          <w:bCs w:val="0"/>
          <w:color w:val="000000"/>
          <w:sz w:val="21"/>
          <w:szCs w:val="21"/>
          <w:lang w:eastAsia="zh-CN"/>
        </w:rPr>
        <w:t>【中国科学技术馆】</w:t>
      </w:r>
      <w:r>
        <w:rPr>
          <w:rStyle w:val="24"/>
          <w:rFonts w:hint="eastAsia" w:ascii="宋体" w:hAnsi="宋体" w:cs="宋体"/>
          <w:b w:val="0"/>
          <w:bCs/>
          <w:color w:val="000000"/>
          <w:sz w:val="21"/>
          <w:szCs w:val="21"/>
          <w:lang w:eastAsia="zh-CN"/>
        </w:rPr>
        <w:t>，【</w:t>
      </w:r>
      <w:r>
        <w:rPr>
          <w:rFonts w:hint="eastAsia"/>
          <w:b/>
          <w:bCs/>
          <w:sz w:val="21"/>
          <w:szCs w:val="21"/>
          <w:lang w:val="en-US" w:eastAsia="zh-CN"/>
        </w:rPr>
        <w:t>首都博物馆】</w:t>
      </w:r>
      <w:r>
        <w:rPr>
          <w:rStyle w:val="24"/>
          <w:rFonts w:hint="eastAsia" w:ascii="宋体" w:hAnsi="宋体" w:cs="宋体"/>
          <w:b w:val="0"/>
          <w:bCs/>
          <w:color w:val="000000"/>
          <w:sz w:val="21"/>
          <w:szCs w:val="21"/>
          <w:lang w:eastAsia="zh-CN"/>
        </w:rPr>
        <w:t>享受科普知识带来的乐趣；</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cs="宋体"/>
          <w:b/>
          <w:bCs w:val="0"/>
          <w:color w:val="auto"/>
          <w:sz w:val="32"/>
          <w:szCs w:val="32"/>
          <w:lang w:eastAsia="zh-CN"/>
        </w:rPr>
      </w:pPr>
      <w:r>
        <w:rPr>
          <w:rStyle w:val="24"/>
          <w:rFonts w:hint="eastAsia" w:ascii="宋体" w:hAnsi="宋体" w:eastAsia="宋体" w:cs="宋体"/>
          <w:b w:val="0"/>
          <w:bCs/>
          <w:color w:val="000000"/>
          <w:sz w:val="21"/>
          <w:szCs w:val="21"/>
        </w:rPr>
        <w:t>★</w:t>
      </w:r>
      <w:r>
        <w:rPr>
          <w:rStyle w:val="24"/>
          <w:rFonts w:hint="eastAsia" w:ascii="宋体" w:hAnsi="宋体" w:cs="宋体"/>
          <w:b w:val="0"/>
          <w:bCs/>
          <w:color w:val="000000"/>
          <w:sz w:val="21"/>
          <w:szCs w:val="21"/>
          <w:lang w:eastAsia="zh-CN"/>
        </w:rPr>
        <w:t>参观</w:t>
      </w:r>
      <w:r>
        <w:rPr>
          <w:rStyle w:val="24"/>
          <w:rFonts w:hint="eastAsia" w:ascii="宋体" w:hAnsi="宋体" w:eastAsia="宋体" w:cs="宋体"/>
          <w:b w:val="0"/>
          <w:bCs/>
          <w:color w:val="000000"/>
          <w:sz w:val="21"/>
          <w:szCs w:val="21"/>
        </w:rPr>
        <w:t>全国中小学爱国主义教育基地【</w:t>
      </w:r>
      <w:r>
        <w:rPr>
          <w:rStyle w:val="24"/>
          <w:rFonts w:hint="eastAsia" w:ascii="宋体" w:hAnsi="宋体" w:eastAsia="宋体" w:cs="宋体"/>
          <w:b/>
          <w:bCs w:val="0"/>
          <w:color w:val="000000"/>
          <w:sz w:val="21"/>
          <w:szCs w:val="21"/>
        </w:rPr>
        <w:t>圆明园遗址公园</w:t>
      </w:r>
      <w:r>
        <w:rPr>
          <w:rStyle w:val="24"/>
          <w:rFonts w:hint="eastAsia" w:ascii="宋体" w:hAnsi="宋体" w:eastAsia="宋体" w:cs="宋体"/>
          <w:b w:val="0"/>
          <w:bCs/>
          <w:color w:val="000000"/>
          <w:sz w:val="21"/>
          <w:szCs w:val="21"/>
        </w:rPr>
        <w:t>】</w:t>
      </w:r>
      <w:r>
        <w:rPr>
          <w:rStyle w:val="24"/>
          <w:rFonts w:hint="eastAsia" w:ascii="宋体" w:hAnsi="宋体" w:cs="宋体"/>
          <w:b w:val="0"/>
          <w:bCs/>
          <w:color w:val="000000"/>
          <w:sz w:val="21"/>
          <w:szCs w:val="21"/>
          <w:lang w:eastAsia="zh-CN"/>
        </w:rPr>
        <w:t>；</w:t>
      </w:r>
    </w:p>
    <w:tbl>
      <w:tblPr>
        <w:tblStyle w:val="8"/>
        <w:tblpPr w:leftFromText="180" w:rightFromText="180" w:vertAnchor="text" w:horzAnchor="page" w:tblpX="758" w:tblpY="215"/>
        <w:tblW w:w="10858" w:type="dxa"/>
        <w:tblInd w:w="0" w:type="dxa"/>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Layout w:type="fixed"/>
        <w:tblCellMar>
          <w:top w:w="0" w:type="dxa"/>
          <w:left w:w="108" w:type="dxa"/>
          <w:bottom w:w="0" w:type="dxa"/>
          <w:right w:w="108" w:type="dxa"/>
        </w:tblCellMar>
      </w:tblPr>
      <w:tblGrid>
        <w:gridCol w:w="1126"/>
        <w:gridCol w:w="795"/>
        <w:gridCol w:w="2748"/>
        <w:gridCol w:w="6189"/>
      </w:tblGrid>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285" w:hRule="atLeast"/>
        </w:trPr>
        <w:tc>
          <w:tcPr>
            <w:tcW w:w="1126" w:type="dxa"/>
            <w:noWrap w:val="0"/>
            <w:vAlign w:val="top"/>
          </w:tcPr>
          <w:p>
            <w:pPr>
              <w:spacing w:line="360" w:lineRule="auto"/>
              <w:jc w:val="cente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课程安排</w:t>
            </w:r>
          </w:p>
        </w:tc>
        <w:tc>
          <w:tcPr>
            <w:tcW w:w="79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时间</w:t>
            </w:r>
          </w:p>
        </w:tc>
        <w:tc>
          <w:tcPr>
            <w:tcW w:w="274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课程内容</w:t>
            </w:r>
          </w:p>
        </w:tc>
        <w:tc>
          <w:tcPr>
            <w:tcW w:w="618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auto"/>
                <w:sz w:val="21"/>
                <w:szCs w:val="21"/>
                <w:lang w:eastAsia="zh-CN"/>
              </w:rPr>
            </w:pPr>
            <w:r>
              <w:rPr>
                <w:rStyle w:val="12"/>
                <w:rFonts w:hint="eastAsia" w:ascii="宋体" w:hAnsi="宋体" w:eastAsia="宋体" w:cs="宋体"/>
                <w:b w:val="0"/>
                <w:bCs w:val="0"/>
                <w:i w:val="0"/>
                <w:caps w:val="0"/>
                <w:color w:val="5E5E5E"/>
                <w:spacing w:val="0"/>
                <w:sz w:val="21"/>
                <w:szCs w:val="21"/>
                <w:shd w:val="clear" w:color="auto" w:fill="FFFFFF"/>
              </w:rPr>
              <w:t>研学目标</w:t>
            </w: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560" w:hRule="atLeast"/>
        </w:trPr>
        <w:tc>
          <w:tcPr>
            <w:tcW w:w="1126" w:type="dxa"/>
            <w:vMerge w:val="restart"/>
            <w:noWrap w:val="0"/>
            <w:vAlign w:val="center"/>
          </w:tcPr>
          <w:p>
            <w:pPr>
              <w:spacing w:line="400" w:lineRule="exact"/>
              <w:jc w:val="cente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第一天</w:t>
            </w:r>
          </w:p>
        </w:tc>
        <w:tc>
          <w:tcPr>
            <w:tcW w:w="79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上午</w:t>
            </w:r>
          </w:p>
        </w:tc>
        <w:tc>
          <w:tcPr>
            <w:tcW w:w="274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乘坐高铁前往北京，</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同学们开启梦想之旅</w:t>
            </w:r>
          </w:p>
        </w:tc>
        <w:tc>
          <w:tcPr>
            <w:tcW w:w="618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eastAsia="zh-CN"/>
              </w:rPr>
              <w:t>开启历史殿堂的大门</w:t>
            </w:r>
            <w:r>
              <w:rPr>
                <w:rFonts w:hint="eastAsia" w:ascii="宋体" w:hAnsi="宋体" w:cs="宋体"/>
                <w:b/>
                <w:bCs/>
                <w:color w:val="auto"/>
                <w:sz w:val="21"/>
                <w:szCs w:val="21"/>
                <w:lang w:eastAsia="zh-CN"/>
              </w:rPr>
              <w:t>，这是一段自我管理、自我约束、自我提升的精彩旅程。</w:t>
            </w: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959" w:hRule="atLeast"/>
        </w:trPr>
        <w:tc>
          <w:tcPr>
            <w:tcW w:w="1126" w:type="dxa"/>
            <w:vMerge w:val="continue"/>
            <w:noWrap w:val="0"/>
            <w:vAlign w:val="center"/>
          </w:tcPr>
          <w:p>
            <w:pPr>
              <w:spacing w:line="400" w:lineRule="exact"/>
              <w:jc w:val="center"/>
              <w:rPr>
                <w:rFonts w:hint="eastAsia" w:ascii="宋体" w:hAnsi="宋体" w:eastAsia="宋体" w:cs="宋体"/>
                <w:b w:val="0"/>
                <w:bCs w:val="0"/>
                <w:color w:val="auto"/>
                <w:szCs w:val="21"/>
                <w:lang w:eastAsia="zh-CN"/>
              </w:rPr>
            </w:pPr>
          </w:p>
        </w:tc>
        <w:tc>
          <w:tcPr>
            <w:tcW w:w="79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下午</w:t>
            </w:r>
          </w:p>
        </w:tc>
        <w:tc>
          <w:tcPr>
            <w:tcW w:w="274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cs="宋体"/>
                <w:b w:val="0"/>
                <w:bCs w:val="0"/>
                <w:color w:val="auto"/>
                <w:szCs w:val="21"/>
                <w:lang w:eastAsia="zh-CN"/>
              </w:rPr>
            </w:pP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jc w:val="center"/>
              <w:textAlignment w:val="auto"/>
              <w:outlineLvl w:val="9"/>
              <w:rPr>
                <w:rFonts w:hint="eastAsia" w:ascii="宋体" w:hAnsi="宋体" w:eastAsia="宋体" w:cs="宋体"/>
                <w:b w:val="0"/>
                <w:bCs w:val="0"/>
                <w:color w:val="auto"/>
                <w:sz w:val="21"/>
                <w:lang w:eastAsia="zh-CN"/>
              </w:rPr>
            </w:pPr>
            <w:r>
              <w:rPr>
                <w:rFonts w:hint="eastAsia" w:ascii="宋体" w:hAnsi="宋体" w:eastAsia="宋体" w:cs="宋体"/>
                <w:b w:val="0"/>
                <w:bCs w:val="0"/>
                <w:color w:val="auto"/>
                <w:sz w:val="21"/>
                <w:lang w:eastAsia="zh-CN"/>
              </w:rPr>
              <w:t>中国科学技术馆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Cs w:val="21"/>
                <w:lang w:val="en-US" w:eastAsia="zh-CN"/>
              </w:rPr>
            </w:pPr>
          </w:p>
        </w:tc>
        <w:tc>
          <w:tcPr>
            <w:tcW w:w="618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bCs/>
                <w:i w:val="0"/>
                <w:caps w:val="0"/>
                <w:color w:val="000000"/>
                <w:spacing w:val="0"/>
                <w:sz w:val="21"/>
                <w:szCs w:val="21"/>
                <w:shd w:val="clear" w:color="auto" w:fill="FFFFFF"/>
                <w:lang w:eastAsia="zh-CN"/>
              </w:rPr>
            </w:pPr>
            <w:r>
              <w:rPr>
                <w:rFonts w:hint="eastAsia" w:ascii="宋体" w:hAnsi="宋体" w:eastAsia="宋体" w:cs="宋体"/>
                <w:b/>
                <w:bCs/>
                <w:i w:val="0"/>
                <w:caps w:val="0"/>
                <w:color w:val="000000"/>
                <w:spacing w:val="0"/>
                <w:sz w:val="21"/>
                <w:szCs w:val="21"/>
                <w:shd w:val="clear" w:color="auto" w:fill="FFFFFF"/>
                <w:lang w:eastAsia="zh-CN"/>
              </w:rPr>
              <w:t>科学精神——勇于探究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bCs/>
                <w:color w:val="auto"/>
                <w:sz w:val="21"/>
                <w:szCs w:val="21"/>
                <w:lang w:eastAsia="zh-CN"/>
              </w:rPr>
            </w:pPr>
            <w:r>
              <w:rPr>
                <w:rFonts w:hint="eastAsia" w:ascii="宋体" w:hAnsi="宋体" w:eastAsia="宋体" w:cs="宋体"/>
                <w:b w:val="0"/>
                <w:i w:val="0"/>
                <w:caps w:val="0"/>
                <w:color w:val="000000"/>
                <w:spacing w:val="0"/>
                <w:sz w:val="19"/>
                <w:szCs w:val="19"/>
                <w:shd w:val="clear" w:color="auto" w:fill="FFFFFF"/>
                <w:lang w:eastAsia="zh-CN"/>
              </w:rPr>
              <w:t>（通过参观学习、动手体验，引导同学们将科技的发展与实际应用相结合，培养同学们勇于探究的精神，提高同学们的科学素养。）</w:t>
            </w: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622" w:hRule="atLeast"/>
        </w:trPr>
        <w:tc>
          <w:tcPr>
            <w:tcW w:w="1126" w:type="dxa"/>
            <w:vMerge w:val="restart"/>
            <w:noWrap w:val="0"/>
            <w:vAlign w:val="center"/>
          </w:tcPr>
          <w:p>
            <w:pPr>
              <w:spacing w:line="40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第</w:t>
            </w:r>
            <w:r>
              <w:rPr>
                <w:rFonts w:hint="eastAsia" w:ascii="宋体" w:hAnsi="宋体" w:eastAsia="宋体" w:cs="宋体"/>
                <w:b w:val="0"/>
                <w:bCs w:val="0"/>
                <w:color w:val="auto"/>
                <w:szCs w:val="21"/>
                <w:lang w:eastAsia="zh-CN"/>
              </w:rPr>
              <w:t>二</w:t>
            </w:r>
            <w:r>
              <w:rPr>
                <w:rFonts w:hint="eastAsia" w:ascii="宋体" w:hAnsi="宋体" w:eastAsia="宋体" w:cs="宋体"/>
                <w:b w:val="0"/>
                <w:bCs w:val="0"/>
                <w:color w:val="auto"/>
                <w:szCs w:val="21"/>
              </w:rPr>
              <w:t>天</w:t>
            </w:r>
          </w:p>
        </w:tc>
        <w:tc>
          <w:tcPr>
            <w:tcW w:w="7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上午</w:t>
            </w:r>
          </w:p>
        </w:tc>
        <w:tc>
          <w:tcPr>
            <w:tcW w:w="2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szCs w:val="21"/>
                <w:lang w:eastAsia="zh-CN"/>
              </w:rPr>
            </w:pPr>
            <w:r>
              <w:rPr>
                <w:rFonts w:hint="eastAsia" w:ascii="宋体" w:hAnsi="宋体" w:eastAsia="宋体" w:cs="宋体"/>
                <w:szCs w:val="21"/>
              </w:rPr>
              <w:t>天安门广场</w:t>
            </w:r>
            <w:r>
              <w:rPr>
                <w:rFonts w:hint="eastAsia" w:ascii="宋体" w:hAnsi="宋体" w:eastAsia="宋体" w:cs="宋体"/>
                <w:szCs w:val="21"/>
                <w:lang w:eastAsia="zh-CN"/>
              </w:rPr>
              <w:t>（</w:t>
            </w:r>
            <w:r>
              <w:rPr>
                <w:rFonts w:hint="eastAsia" w:ascii="宋体" w:hAnsi="宋体" w:eastAsia="宋体" w:cs="宋体"/>
                <w:szCs w:val="21"/>
              </w:rPr>
              <w:t>看升国旗</w:t>
            </w:r>
            <w:r>
              <w:rPr>
                <w:rFonts w:hint="eastAsia" w:ascii="宋体" w:hAnsi="宋体" w:eastAsia="宋体" w:cs="宋体"/>
                <w:szCs w:val="21"/>
                <w:lang w:eastAsia="zh-CN"/>
              </w:rPr>
              <w:t>仪式）</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szCs w:val="21"/>
                <w:lang w:eastAsia="zh-CN"/>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szCs w:val="21"/>
                <w:lang w:eastAsia="zh-CN"/>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Cs w:val="21"/>
                <w:lang w:eastAsia="zh-CN"/>
              </w:rPr>
            </w:pPr>
            <w:r>
              <w:rPr>
                <w:rFonts w:hint="eastAsia" w:ascii="宋体" w:hAnsi="宋体" w:eastAsia="宋体" w:cs="宋体"/>
                <w:szCs w:val="21"/>
              </w:rPr>
              <w:t>故宫博物院</w:t>
            </w:r>
          </w:p>
        </w:tc>
        <w:tc>
          <w:tcPr>
            <w:tcW w:w="61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i w:val="0"/>
                <w:caps w:val="0"/>
                <w:color w:val="000000"/>
                <w:spacing w:val="0"/>
                <w:sz w:val="21"/>
                <w:szCs w:val="21"/>
                <w:shd w:val="clear" w:color="auto" w:fill="FFFFFF"/>
              </w:rPr>
            </w:pPr>
            <w:r>
              <w:rPr>
                <w:rFonts w:hint="eastAsia" w:ascii="宋体" w:hAnsi="宋体" w:eastAsia="宋体" w:cs="宋体"/>
                <w:b/>
                <w:bCs/>
                <w:i w:val="0"/>
                <w:caps w:val="0"/>
                <w:color w:val="000000"/>
                <w:spacing w:val="0"/>
                <w:sz w:val="21"/>
                <w:szCs w:val="21"/>
                <w:shd w:val="clear" w:color="auto" w:fill="FFFFFF"/>
              </w:rPr>
              <w:t>责任担当——国家认同</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bCs/>
                <w:i w:val="0"/>
                <w:caps w:val="0"/>
                <w:color w:val="000000"/>
                <w:spacing w:val="0"/>
                <w:sz w:val="21"/>
                <w:szCs w:val="21"/>
                <w:shd w:val="clear" w:color="auto" w:fill="FFFFFF"/>
              </w:rPr>
            </w:pPr>
            <w:r>
              <w:rPr>
                <w:rFonts w:hint="eastAsia" w:ascii="宋体" w:hAnsi="宋体" w:eastAsia="宋体" w:cs="宋体"/>
                <w:b w:val="0"/>
                <w:i w:val="0"/>
                <w:caps w:val="0"/>
                <w:color w:val="000000"/>
                <w:spacing w:val="0"/>
                <w:sz w:val="21"/>
                <w:szCs w:val="21"/>
                <w:shd w:val="clear" w:color="auto" w:fill="FFFFFF"/>
                <w:lang w:eastAsia="zh-CN"/>
              </w:rPr>
              <w:t>（升国旗：</w:t>
            </w:r>
            <w:r>
              <w:rPr>
                <w:rFonts w:hint="eastAsia" w:ascii="宋体" w:hAnsi="宋体" w:eastAsia="宋体" w:cs="宋体"/>
                <w:b w:val="0"/>
                <w:i w:val="0"/>
                <w:caps w:val="0"/>
                <w:color w:val="000000"/>
                <w:spacing w:val="0"/>
                <w:sz w:val="21"/>
                <w:szCs w:val="21"/>
                <w:shd w:val="clear" w:color="auto" w:fill="FFFFFF"/>
              </w:rPr>
              <w:t>在庄严肃穆的国歌声中，迎着朝阳</w:t>
            </w:r>
            <w:r>
              <w:rPr>
                <w:rFonts w:hint="eastAsia" w:ascii="宋体" w:hAnsi="宋体" w:eastAsia="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唱响国歌，洗涤自身心灵，抒发对祖国的热爱</w:t>
            </w:r>
            <w:r>
              <w:rPr>
                <w:rFonts w:hint="eastAsia" w:ascii="宋体" w:hAnsi="宋体" w:eastAsia="宋体" w:cs="宋体"/>
                <w:b w:val="0"/>
                <w:i w:val="0"/>
                <w:caps w:val="0"/>
                <w:color w:val="000000"/>
                <w:spacing w:val="0"/>
                <w:sz w:val="21"/>
                <w:szCs w:val="21"/>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bCs/>
                <w:i w:val="0"/>
                <w:caps w:val="0"/>
                <w:color w:val="000000"/>
                <w:spacing w:val="0"/>
                <w:sz w:val="21"/>
                <w:szCs w:val="21"/>
                <w:shd w:val="clear" w:color="auto" w:fill="FFFFFF"/>
              </w:rPr>
            </w:pPr>
            <w:r>
              <w:rPr>
                <w:rFonts w:hint="eastAsia" w:ascii="宋体" w:hAnsi="宋体" w:eastAsia="宋体" w:cs="宋体"/>
                <w:b/>
                <w:bCs/>
                <w:i w:val="0"/>
                <w:caps w:val="0"/>
                <w:color w:val="000000"/>
                <w:spacing w:val="0"/>
                <w:sz w:val="21"/>
                <w:szCs w:val="21"/>
                <w:shd w:val="clear" w:color="auto" w:fill="FFFFFF"/>
              </w:rPr>
              <w:t>人文底蕴——人文积淀</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i w:val="0"/>
                <w:caps w:val="0"/>
                <w:color w:val="000000"/>
                <w:spacing w:val="0"/>
                <w:sz w:val="21"/>
                <w:szCs w:val="21"/>
                <w:shd w:val="clear" w:color="auto" w:fill="FFFFFF"/>
                <w:lang w:eastAsia="zh-CN"/>
              </w:rPr>
            </w:pPr>
            <w:r>
              <w:rPr>
                <w:rFonts w:hint="eastAsia" w:ascii="宋体" w:hAnsi="宋体" w:eastAsia="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皇家宫殿</w:t>
            </w:r>
            <w:r>
              <w:rPr>
                <w:rFonts w:hint="eastAsia" w:ascii="宋体" w:hAnsi="宋体" w:eastAsia="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发掘故宫的秘密，探寻古与今的契合</w:t>
            </w:r>
            <w:r>
              <w:rPr>
                <w:rFonts w:hint="eastAsia" w:ascii="宋体" w:hAnsi="宋体" w:eastAsia="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细细体味中国传统文化博大精深的底蕴</w:t>
            </w:r>
            <w:r>
              <w:rPr>
                <w:rFonts w:hint="eastAsia" w:ascii="宋体" w:hAnsi="宋体" w:eastAsia="宋体" w:cs="宋体"/>
                <w:b w:val="0"/>
                <w:i w:val="0"/>
                <w:caps w:val="0"/>
                <w:color w:val="000000"/>
                <w:spacing w:val="0"/>
                <w:sz w:val="21"/>
                <w:szCs w:val="21"/>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i w:val="0"/>
                <w:caps w:val="0"/>
                <w:color w:val="000000"/>
                <w:spacing w:val="0"/>
                <w:sz w:val="21"/>
                <w:szCs w:val="21"/>
                <w:shd w:val="clear" w:color="auto" w:fill="FFFFFF"/>
                <w:lang w:eastAsia="zh-CN"/>
              </w:rPr>
            </w:pP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1471" w:hRule="atLeast"/>
        </w:trPr>
        <w:tc>
          <w:tcPr>
            <w:tcW w:w="1126" w:type="dxa"/>
            <w:vMerge w:val="continue"/>
            <w:noWrap w:val="0"/>
            <w:vAlign w:val="center"/>
          </w:tcPr>
          <w:p>
            <w:pPr>
              <w:spacing w:line="400" w:lineRule="exact"/>
              <w:jc w:val="center"/>
              <w:rPr>
                <w:rFonts w:hint="eastAsia" w:ascii="宋体" w:hAnsi="宋体" w:eastAsia="宋体" w:cs="宋体"/>
                <w:b w:val="0"/>
                <w:bCs w:val="0"/>
                <w:color w:val="auto"/>
                <w:szCs w:val="21"/>
              </w:rPr>
            </w:pPr>
          </w:p>
        </w:tc>
        <w:tc>
          <w:tcPr>
            <w:tcW w:w="79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下午</w:t>
            </w:r>
          </w:p>
        </w:tc>
        <w:tc>
          <w:tcPr>
            <w:tcW w:w="2748" w:type="dxa"/>
            <w:tcBorders>
              <w:top w:val="single" w:color="auto" w:sz="4" w:space="0"/>
            </w:tcBorders>
            <w:noWrap w:val="0"/>
            <w:vAlign w:val="center"/>
          </w:tcPr>
          <w:p>
            <w:pPr>
              <w:spacing w:line="400" w:lineRule="exact"/>
              <w:jc w:val="cente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首都博物馆</w:t>
            </w:r>
          </w:p>
          <w:p>
            <w:pPr>
              <w:spacing w:line="400" w:lineRule="exact"/>
              <w:jc w:val="center"/>
              <w:rPr>
                <w:rFonts w:hint="eastAsia" w:ascii="宋体" w:hAnsi="宋体" w:eastAsia="宋体" w:cs="宋体"/>
                <w:b w:val="0"/>
                <w:bCs w:val="0"/>
                <w:color w:val="auto"/>
                <w:szCs w:val="21"/>
                <w:lang w:eastAsia="zh-CN"/>
              </w:rPr>
            </w:pPr>
          </w:p>
          <w:p>
            <w:pPr>
              <w:spacing w:line="400" w:lineRule="exact"/>
              <w:jc w:val="cente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天坛</w:t>
            </w:r>
          </w:p>
        </w:tc>
        <w:tc>
          <w:tcPr>
            <w:tcW w:w="61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学会学习——乐学善学</w:t>
            </w:r>
          </w:p>
          <w:p>
            <w:pPr>
              <w:bidi w:val="0"/>
              <w:rPr>
                <w:rFonts w:hint="eastAsia" w:ascii="宋体" w:hAnsi="宋体" w:eastAsia="宋体" w:cs="宋体"/>
                <w:b/>
                <w:bCs/>
                <w:i w:val="0"/>
                <w:caps w:val="0"/>
                <w:color w:val="000000"/>
                <w:spacing w:val="0"/>
                <w:sz w:val="21"/>
                <w:szCs w:val="21"/>
                <w:shd w:val="clear" w:color="auto" w:fill="FFFFFF"/>
                <w:lang w:eastAsia="zh-CN"/>
              </w:rPr>
            </w:pPr>
            <w:r>
              <w:rPr>
                <w:rFonts w:hint="eastAsia" w:ascii="宋体" w:hAnsi="宋体" w:eastAsia="宋体" w:cs="宋体"/>
                <w:b w:val="0"/>
                <w:bCs w:val="0"/>
                <w:color w:val="000000"/>
                <w:szCs w:val="21"/>
                <w:lang w:eastAsia="zh-CN"/>
              </w:rPr>
              <w:t>（同学们通过分组自由参观的形式，漫步其中，正确认知我国的实力与大国气度。）</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bCs/>
                <w:i w:val="0"/>
                <w:caps w:val="0"/>
                <w:color w:val="000000"/>
                <w:spacing w:val="0"/>
                <w:sz w:val="21"/>
                <w:szCs w:val="21"/>
                <w:shd w:val="clear" w:color="auto" w:fill="FFFFFF"/>
                <w:lang w:eastAsia="zh-CN"/>
              </w:rPr>
            </w:pPr>
            <w:r>
              <w:rPr>
                <w:rFonts w:hint="eastAsia" w:ascii="宋体" w:hAnsi="宋体" w:eastAsia="宋体" w:cs="宋体"/>
                <w:b/>
                <w:bCs/>
                <w:i w:val="0"/>
                <w:caps w:val="0"/>
                <w:color w:val="000000"/>
                <w:spacing w:val="0"/>
                <w:sz w:val="21"/>
                <w:szCs w:val="21"/>
                <w:shd w:val="clear" w:color="auto" w:fill="FFFFFF"/>
                <w:lang w:eastAsia="zh-CN"/>
              </w:rPr>
              <w:t>人文底蕴——人文积淀</w:t>
            </w:r>
          </w:p>
          <w:p>
            <w:pPr>
              <w:bidi w:val="0"/>
              <w:rPr>
                <w:rFonts w:hint="eastAsia" w:ascii="宋体" w:hAnsi="宋体" w:eastAsia="宋体" w:cs="宋体"/>
                <w:b w:val="0"/>
                <w:bCs w:val="0"/>
                <w:color w:val="000000"/>
                <w:szCs w:val="21"/>
                <w:lang w:val="en-US" w:eastAsia="zh-CN"/>
              </w:rPr>
            </w:pPr>
            <w:r>
              <w:rPr>
                <w:rFonts w:hint="eastAsia" w:ascii="宋体" w:hAnsi="宋体" w:eastAsia="宋体" w:cs="宋体"/>
                <w:b w:val="0"/>
                <w:bCs w:val="0"/>
                <w:i w:val="0"/>
                <w:caps w:val="0"/>
                <w:color w:val="000000"/>
                <w:spacing w:val="0"/>
                <w:sz w:val="21"/>
                <w:szCs w:val="21"/>
                <w:shd w:val="clear" w:color="auto" w:fill="FFFFFF"/>
                <w:lang w:eastAsia="zh-CN"/>
              </w:rPr>
              <w:t>（了解各建筑的作用和古代皇帝祭天制度，解读其历史文化内涵。有精力的同学可以分析古代君权神授思想的深刻历史含义。</w:t>
            </w: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634" w:hRule="atLeast"/>
        </w:trPr>
        <w:tc>
          <w:tcPr>
            <w:tcW w:w="1126" w:type="dxa"/>
            <w:vMerge w:val="restart"/>
            <w:noWrap w:val="0"/>
            <w:vAlign w:val="center"/>
          </w:tcPr>
          <w:p>
            <w:pPr>
              <w:spacing w:line="40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第</w:t>
            </w:r>
            <w:r>
              <w:rPr>
                <w:rFonts w:hint="eastAsia" w:ascii="宋体" w:hAnsi="宋体" w:eastAsia="宋体" w:cs="宋体"/>
                <w:b w:val="0"/>
                <w:bCs w:val="0"/>
                <w:color w:val="auto"/>
                <w:szCs w:val="21"/>
                <w:lang w:eastAsia="zh-CN"/>
              </w:rPr>
              <w:t>三</w:t>
            </w:r>
            <w:r>
              <w:rPr>
                <w:rFonts w:hint="eastAsia" w:ascii="宋体" w:hAnsi="宋体" w:eastAsia="宋体" w:cs="宋体"/>
                <w:b w:val="0"/>
                <w:bCs w:val="0"/>
                <w:color w:val="auto"/>
                <w:szCs w:val="21"/>
              </w:rPr>
              <w:t>天</w:t>
            </w:r>
          </w:p>
        </w:tc>
        <w:tc>
          <w:tcPr>
            <w:tcW w:w="7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上午</w:t>
            </w:r>
          </w:p>
        </w:tc>
        <w:tc>
          <w:tcPr>
            <w:tcW w:w="2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 w:val="21"/>
                <w:lang w:eastAsia="zh-CN"/>
              </w:rPr>
            </w:pPr>
            <w:r>
              <w:rPr>
                <w:rFonts w:hint="eastAsia" w:ascii="宋体" w:hAnsi="宋体" w:eastAsia="宋体" w:cs="宋体"/>
                <w:szCs w:val="21"/>
                <w:lang w:eastAsia="zh-CN"/>
              </w:rPr>
              <w:t>八达岭长城</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Cs w:val="21"/>
                <w:lang w:val="en-US"/>
              </w:rPr>
            </w:pPr>
          </w:p>
        </w:tc>
        <w:tc>
          <w:tcPr>
            <w:tcW w:w="61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bCs/>
                <w:i w:val="0"/>
                <w:caps w:val="0"/>
                <w:color w:val="000000"/>
                <w:spacing w:val="0"/>
                <w:sz w:val="21"/>
                <w:szCs w:val="21"/>
                <w:shd w:val="clear" w:color="auto" w:fill="FFFFFF"/>
                <w:lang w:eastAsia="zh-CN"/>
              </w:rPr>
            </w:pPr>
            <w:r>
              <w:rPr>
                <w:rFonts w:hint="eastAsia" w:ascii="宋体" w:hAnsi="宋体" w:eastAsia="宋体" w:cs="宋体"/>
                <w:b/>
                <w:bCs/>
                <w:i w:val="0"/>
                <w:caps w:val="0"/>
                <w:color w:val="000000"/>
                <w:spacing w:val="0"/>
                <w:sz w:val="21"/>
                <w:szCs w:val="21"/>
                <w:shd w:val="clear" w:color="auto" w:fill="FFFFFF"/>
                <w:lang w:eastAsia="zh-CN"/>
              </w:rPr>
              <w:t>责任担当——社会责任</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宋体" w:hAnsi="宋体" w:eastAsia="宋体" w:cs="宋体"/>
                <w:b w:val="0"/>
                <w:i w:val="0"/>
                <w:caps w:val="0"/>
                <w:color w:val="000000"/>
                <w:spacing w:val="0"/>
                <w:sz w:val="21"/>
                <w:szCs w:val="21"/>
                <w:shd w:val="clear" w:color="auto" w:fill="FFFFFF"/>
                <w:lang w:eastAsia="zh-CN"/>
              </w:rPr>
            </w:pPr>
            <w:r>
              <w:rPr>
                <w:rFonts w:hint="eastAsia" w:ascii="宋体" w:hAnsi="宋体" w:eastAsia="宋体" w:cs="宋体"/>
                <w:b/>
                <w:bCs/>
                <w:i w:val="0"/>
                <w:caps w:val="0"/>
                <w:color w:val="000000"/>
                <w:spacing w:val="0"/>
                <w:sz w:val="19"/>
                <w:szCs w:val="19"/>
                <w:shd w:val="clear" w:color="auto" w:fill="FFFFFF"/>
                <w:lang w:eastAsia="zh-CN"/>
              </w:rPr>
              <w:t>（</w:t>
            </w:r>
            <w:r>
              <w:rPr>
                <w:rFonts w:hint="eastAsia" w:ascii="宋体" w:hAnsi="宋体" w:eastAsia="宋体" w:cs="宋体"/>
                <w:b w:val="0"/>
                <w:i w:val="0"/>
                <w:caps w:val="0"/>
                <w:color w:val="000000"/>
                <w:spacing w:val="0"/>
                <w:sz w:val="19"/>
                <w:szCs w:val="19"/>
                <w:shd w:val="clear" w:color="auto" w:fill="FFFFFF"/>
              </w:rPr>
              <w:t>缓坡攀爬，勇登雄关，分小组组织攀爬比赛，体验“不到长城非好汉”的豪情</w:t>
            </w:r>
            <w:r>
              <w:rPr>
                <w:rFonts w:hint="eastAsia" w:ascii="宋体" w:hAnsi="宋体" w:eastAsia="宋体" w:cs="宋体"/>
                <w:b w:val="0"/>
                <w:i w:val="0"/>
                <w:caps w:val="0"/>
                <w:color w:val="000000"/>
                <w:spacing w:val="0"/>
                <w:sz w:val="19"/>
                <w:szCs w:val="19"/>
                <w:shd w:val="clear" w:color="auto" w:fill="FFFFFF"/>
                <w:lang w:eastAsia="zh-CN"/>
              </w:rPr>
              <w:t>。）</w:t>
            </w: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90" w:hRule="atLeast"/>
        </w:trPr>
        <w:tc>
          <w:tcPr>
            <w:tcW w:w="1126" w:type="dxa"/>
            <w:vMerge w:val="continue"/>
            <w:noWrap w:val="0"/>
            <w:vAlign w:val="center"/>
          </w:tcPr>
          <w:p>
            <w:pPr>
              <w:spacing w:line="400" w:lineRule="exact"/>
              <w:jc w:val="center"/>
              <w:rPr>
                <w:rFonts w:hint="eastAsia" w:ascii="宋体" w:hAnsi="宋体" w:eastAsia="宋体" w:cs="宋体"/>
                <w:b w:val="0"/>
                <w:bCs w:val="0"/>
                <w:color w:val="auto"/>
                <w:szCs w:val="21"/>
              </w:rPr>
            </w:pPr>
          </w:p>
        </w:tc>
        <w:tc>
          <w:tcPr>
            <w:tcW w:w="79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下午</w:t>
            </w:r>
          </w:p>
        </w:tc>
        <w:tc>
          <w:tcPr>
            <w:tcW w:w="274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szCs w:val="21"/>
                <w:lang w:eastAsia="zh-CN"/>
              </w:rPr>
            </w:pPr>
            <w:r>
              <w:rPr>
                <w:rFonts w:hint="eastAsia" w:ascii="宋体" w:hAnsi="宋体" w:eastAsia="宋体" w:cs="宋体"/>
                <w:szCs w:val="21"/>
              </w:rPr>
              <w:t>颐和园</w:t>
            </w:r>
          </w:p>
          <w:p>
            <w:pPr>
              <w:spacing w:line="400" w:lineRule="exact"/>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奥林匹克公园</w:t>
            </w:r>
          </w:p>
          <w:p>
            <w:pPr>
              <w:spacing w:line="400" w:lineRule="exact"/>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color w:val="auto"/>
                <w:szCs w:val="21"/>
                <w:lang w:val="en-US" w:eastAsia="zh-CN"/>
              </w:rPr>
              <w:t>鸟巢水立方外景</w:t>
            </w:r>
          </w:p>
        </w:tc>
        <w:tc>
          <w:tcPr>
            <w:tcW w:w="61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bCs/>
                <w:i w:val="0"/>
                <w:caps w:val="0"/>
                <w:color w:val="000000"/>
                <w:spacing w:val="0"/>
                <w:sz w:val="21"/>
                <w:szCs w:val="21"/>
                <w:shd w:val="clear" w:color="auto" w:fill="FFFFFF"/>
                <w:lang w:eastAsia="zh-CN"/>
              </w:rPr>
            </w:pPr>
            <w:r>
              <w:rPr>
                <w:rFonts w:hint="eastAsia" w:ascii="宋体" w:hAnsi="宋体" w:eastAsia="宋体" w:cs="宋体"/>
                <w:b/>
                <w:bCs/>
                <w:i w:val="0"/>
                <w:caps w:val="0"/>
                <w:color w:val="000000"/>
                <w:spacing w:val="0"/>
                <w:sz w:val="21"/>
                <w:szCs w:val="21"/>
                <w:shd w:val="clear" w:color="auto" w:fill="FFFFFF"/>
                <w:lang w:eastAsia="zh-CN"/>
              </w:rPr>
              <w:t>人文底蕴——人文积淀</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i w:val="0"/>
                <w:caps w:val="0"/>
                <w:color w:val="000000"/>
                <w:spacing w:val="0"/>
                <w:sz w:val="21"/>
                <w:szCs w:val="21"/>
                <w:shd w:val="clear" w:color="auto" w:fill="FFFFFF"/>
                <w:lang w:eastAsia="zh-CN"/>
              </w:rPr>
            </w:pPr>
            <w:r>
              <w:rPr>
                <w:rFonts w:hint="eastAsia" w:ascii="宋体" w:hAnsi="宋体" w:eastAsia="宋体" w:cs="宋体"/>
                <w:b w:val="0"/>
                <w:bCs w:val="0"/>
                <w:i w:val="0"/>
                <w:caps w:val="0"/>
                <w:color w:val="000000"/>
                <w:spacing w:val="0"/>
                <w:sz w:val="21"/>
                <w:szCs w:val="21"/>
                <w:shd w:val="clear" w:color="auto" w:fill="FFFFFF"/>
                <w:lang w:eastAsia="zh-CN"/>
              </w:rPr>
              <w:t>（了解各建筑的作用和古代皇帝祭天制度，解读其历史文化内涵。有精力的同学可以分析古代君权神授思想的深刻历史含义。）</w:t>
            </w: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783" w:hRule="atLeast"/>
        </w:trPr>
        <w:tc>
          <w:tcPr>
            <w:tcW w:w="1126" w:type="dxa"/>
            <w:vMerge w:val="restart"/>
            <w:noWrap w:val="0"/>
            <w:vAlign w:val="center"/>
          </w:tcPr>
          <w:p>
            <w:pPr>
              <w:spacing w:line="400" w:lineRule="exact"/>
              <w:jc w:val="cente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第四天</w:t>
            </w:r>
          </w:p>
        </w:tc>
        <w:tc>
          <w:tcPr>
            <w:tcW w:w="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上午</w:t>
            </w:r>
          </w:p>
        </w:tc>
        <w:tc>
          <w:tcPr>
            <w:tcW w:w="2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cs="宋体"/>
                <w:b w:val="0"/>
                <w:bCs w:val="0"/>
                <w:color w:val="auto"/>
                <w:szCs w:val="21"/>
                <w:lang w:eastAsia="zh-CN"/>
              </w:rPr>
            </w:pPr>
            <w:r>
              <w:rPr>
                <w:rFonts w:hint="eastAsia" w:ascii="宋体" w:hAnsi="宋体" w:cs="宋体"/>
                <w:b w:val="0"/>
                <w:bCs w:val="0"/>
                <w:color w:val="auto"/>
                <w:szCs w:val="21"/>
                <w:lang w:eastAsia="zh-CN"/>
              </w:rPr>
              <w:t>深度</w:t>
            </w:r>
            <w:r>
              <w:rPr>
                <w:rFonts w:hint="eastAsia" w:ascii="宋体" w:hAnsi="宋体" w:eastAsia="宋体" w:cs="宋体"/>
                <w:b w:val="0"/>
                <w:bCs w:val="0"/>
                <w:color w:val="auto"/>
                <w:szCs w:val="21"/>
                <w:lang w:eastAsia="zh-CN"/>
              </w:rPr>
              <w:t>清华大学</w:t>
            </w:r>
            <w:r>
              <w:rPr>
                <w:rFonts w:hint="eastAsia" w:ascii="宋体" w:hAnsi="宋体" w:cs="宋体"/>
                <w:b w:val="0"/>
                <w:bCs w:val="0"/>
                <w:color w:val="auto"/>
                <w:szCs w:val="21"/>
                <w:lang w:eastAsia="zh-CN"/>
              </w:rPr>
              <w:t>或</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eastAsia="zh-CN"/>
              </w:rPr>
              <w:t>北京师范大学</w:t>
            </w:r>
          </w:p>
        </w:tc>
        <w:tc>
          <w:tcPr>
            <w:tcW w:w="61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bCs/>
                <w:i w:val="0"/>
                <w:caps w:val="0"/>
                <w:color w:val="000000"/>
                <w:spacing w:val="0"/>
                <w:sz w:val="21"/>
                <w:szCs w:val="21"/>
                <w:shd w:val="clear" w:color="auto" w:fill="FFFFFF"/>
                <w:lang w:val="en-US" w:eastAsia="zh-CN"/>
              </w:rPr>
            </w:pPr>
            <w:r>
              <w:rPr>
                <w:rFonts w:hint="eastAsia" w:ascii="宋体" w:hAnsi="宋体" w:eastAsia="宋体" w:cs="宋体"/>
                <w:b/>
                <w:bCs/>
                <w:i w:val="0"/>
                <w:caps w:val="0"/>
                <w:color w:val="000000"/>
                <w:spacing w:val="0"/>
                <w:sz w:val="21"/>
                <w:szCs w:val="21"/>
                <w:shd w:val="clear" w:color="auto" w:fill="FFFFFF"/>
              </w:rPr>
              <w:t>人文底蕴——人文情怀</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000000"/>
                <w:szCs w:val="21"/>
                <w:lang w:eastAsia="zh-CN"/>
              </w:rPr>
            </w:pPr>
            <w:r>
              <w:rPr>
                <w:rFonts w:hint="eastAsia" w:ascii="宋体" w:hAnsi="宋体" w:eastAsia="宋体" w:cs="宋体"/>
                <w:b w:val="0"/>
                <w:i w:val="0"/>
                <w:caps w:val="0"/>
                <w:color w:val="000000"/>
                <w:spacing w:val="0"/>
                <w:sz w:val="21"/>
                <w:szCs w:val="21"/>
                <w:shd w:val="clear" w:color="auto" w:fill="FFFFFF"/>
                <w:lang w:val="en-US" w:eastAsia="zh-CN"/>
              </w:rPr>
              <w:t>（</w:t>
            </w:r>
            <w:r>
              <w:rPr>
                <w:rFonts w:hint="eastAsia" w:ascii="宋体" w:hAnsi="宋体" w:eastAsia="宋体" w:cs="宋体"/>
                <w:b w:val="0"/>
                <w:i w:val="0"/>
                <w:caps w:val="0"/>
                <w:color w:val="000000"/>
                <w:spacing w:val="0"/>
                <w:sz w:val="21"/>
                <w:szCs w:val="21"/>
                <w:shd w:val="clear" w:color="auto" w:fill="FFFFFF"/>
                <w:lang w:eastAsia="zh-CN"/>
              </w:rPr>
              <w:t>对比其他大学，感受各大学特色，体会不一样的学术氛围，明确学习目标，督促自己不断进步</w:t>
            </w:r>
            <w:r>
              <w:rPr>
                <w:rFonts w:hint="eastAsia" w:ascii="宋体" w:hAnsi="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lang w:val="en-US" w:eastAsia="zh-CN"/>
              </w:rPr>
              <w:t>欣赏高校景观，感受名校精神。）</w:t>
            </w: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882" w:hRule="atLeast"/>
        </w:trPr>
        <w:tc>
          <w:tcPr>
            <w:tcW w:w="1126" w:type="dxa"/>
            <w:vMerge w:val="continue"/>
            <w:noWrap w:val="0"/>
            <w:vAlign w:val="center"/>
          </w:tcPr>
          <w:p>
            <w:pPr>
              <w:spacing w:line="400" w:lineRule="exact"/>
              <w:jc w:val="center"/>
              <w:rPr>
                <w:rFonts w:hint="eastAsia" w:ascii="宋体" w:hAnsi="宋体" w:eastAsia="宋体" w:cs="宋体"/>
                <w:b w:val="0"/>
                <w:bCs w:val="0"/>
                <w:color w:val="auto"/>
                <w:szCs w:val="21"/>
                <w:lang w:eastAsia="zh-CN"/>
              </w:rPr>
            </w:pPr>
          </w:p>
        </w:tc>
        <w:tc>
          <w:tcPr>
            <w:tcW w:w="795"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宋体" w:hAnsi="宋体" w:eastAsia="宋体" w:cs="宋体"/>
                <w:b w:val="0"/>
                <w:bCs w:val="0"/>
                <w:color w:val="auto"/>
                <w:szCs w:val="21"/>
                <w:lang w:val="en-US" w:eastAsia="zh-CN"/>
              </w:rPr>
            </w:pPr>
          </w:p>
        </w:tc>
        <w:tc>
          <w:tcPr>
            <w:tcW w:w="2748"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cs="宋体"/>
                <w:b w:val="0"/>
                <w:bCs w:val="0"/>
                <w:color w:val="auto"/>
                <w:szCs w:val="21"/>
                <w:lang w:eastAsia="zh-CN"/>
              </w:rPr>
            </w:pPr>
            <w:r>
              <w:rPr>
                <w:rFonts w:hint="eastAsia" w:ascii="宋体" w:hAnsi="宋体" w:cs="宋体"/>
                <w:b w:val="0"/>
                <w:bCs w:val="0"/>
                <w:color w:val="auto"/>
                <w:szCs w:val="21"/>
                <w:lang w:eastAsia="zh-CN"/>
              </w:rPr>
              <w:t>深度北京大学或</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eastAsia="zh-CN"/>
              </w:rPr>
              <w:t>中国人民大学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szCs w:val="21"/>
              </w:rPr>
            </w:pPr>
          </w:p>
        </w:tc>
        <w:tc>
          <w:tcPr>
            <w:tcW w:w="61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bCs/>
                <w:i w:val="0"/>
                <w:caps w:val="0"/>
                <w:color w:val="000000"/>
                <w:spacing w:val="0"/>
                <w:sz w:val="21"/>
                <w:szCs w:val="21"/>
                <w:shd w:val="clear" w:color="auto" w:fill="FFFFFF"/>
              </w:rPr>
            </w:pPr>
            <w:r>
              <w:rPr>
                <w:rFonts w:hint="eastAsia" w:ascii="宋体" w:hAnsi="宋体" w:eastAsia="宋体" w:cs="宋体"/>
                <w:b/>
                <w:bCs/>
                <w:i w:val="0"/>
                <w:caps w:val="0"/>
                <w:color w:val="000000"/>
                <w:spacing w:val="0"/>
                <w:sz w:val="21"/>
                <w:szCs w:val="21"/>
                <w:shd w:val="clear" w:color="auto" w:fill="FFFFFF"/>
              </w:rPr>
              <w:t>人文底蕴——人文积淀</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000000"/>
                <w:szCs w:val="21"/>
                <w:lang w:eastAsia="zh-CN"/>
              </w:rPr>
            </w:pPr>
            <w:r>
              <w:rPr>
                <w:rFonts w:hint="eastAsia" w:ascii="宋体" w:hAnsi="宋体" w:eastAsia="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19"/>
                <w:szCs w:val="19"/>
                <w:shd w:val="clear" w:color="auto" w:fill="FFFFFF"/>
              </w:rPr>
              <w:t>初识清北风貌与清北精神，感悟清北的独特魅力，帮助同学们理清规划、树立目标，更准确地把握自己的未来。</w:t>
            </w:r>
            <w:r>
              <w:rPr>
                <w:rFonts w:hint="eastAsia" w:ascii="宋体" w:hAnsi="宋体" w:eastAsia="宋体" w:cs="宋体"/>
                <w:b w:val="0"/>
                <w:i w:val="0"/>
                <w:caps w:val="0"/>
                <w:color w:val="000000"/>
                <w:spacing w:val="0"/>
                <w:sz w:val="21"/>
                <w:szCs w:val="21"/>
                <w:shd w:val="clear" w:color="auto" w:fill="FFFFFF"/>
                <w:lang w:eastAsia="zh-CN"/>
              </w:rPr>
              <w:t>）</w:t>
            </w: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662" w:hRule="atLeast"/>
        </w:trPr>
        <w:tc>
          <w:tcPr>
            <w:tcW w:w="1126" w:type="dxa"/>
            <w:vMerge w:val="continue"/>
            <w:noWrap w:val="0"/>
            <w:vAlign w:val="center"/>
          </w:tcPr>
          <w:p>
            <w:pPr>
              <w:spacing w:line="400" w:lineRule="exact"/>
              <w:jc w:val="center"/>
              <w:rPr>
                <w:rFonts w:hint="eastAsia" w:ascii="宋体" w:hAnsi="宋体" w:eastAsia="宋体" w:cs="宋体"/>
                <w:b w:val="0"/>
                <w:bCs w:val="0"/>
                <w:color w:val="auto"/>
                <w:szCs w:val="21"/>
                <w:lang w:eastAsia="zh-CN"/>
              </w:rPr>
            </w:pPr>
          </w:p>
        </w:tc>
        <w:tc>
          <w:tcPr>
            <w:tcW w:w="79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下午</w:t>
            </w:r>
          </w:p>
        </w:tc>
        <w:tc>
          <w:tcPr>
            <w:tcW w:w="274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szCs w:val="21"/>
                <w:lang w:val="en-US" w:eastAsia="zh-CN"/>
              </w:rPr>
            </w:pPr>
            <w:r>
              <w:rPr>
                <w:rFonts w:hint="eastAsia" w:ascii="宋体" w:hAnsi="宋体" w:eastAsia="宋体" w:cs="宋体"/>
                <w:b w:val="0"/>
                <w:bCs w:val="0"/>
                <w:color w:val="auto"/>
                <w:sz w:val="21"/>
                <w:lang w:eastAsia="zh-CN"/>
              </w:rPr>
              <w:t>圆明园遗址公园</w:t>
            </w:r>
          </w:p>
        </w:tc>
        <w:tc>
          <w:tcPr>
            <w:tcW w:w="61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宋体" w:hAnsi="宋体" w:eastAsia="宋体" w:cs="宋体"/>
                <w:b/>
                <w:bCs/>
                <w:i w:val="0"/>
                <w:caps w:val="0"/>
                <w:color w:val="000000"/>
                <w:spacing w:val="0"/>
                <w:sz w:val="21"/>
                <w:szCs w:val="21"/>
                <w:shd w:val="clear" w:color="auto" w:fill="FFFFFF"/>
                <w:lang w:val="en-US" w:eastAsia="zh-CN"/>
              </w:rPr>
            </w:pPr>
            <w:r>
              <w:rPr>
                <w:rFonts w:hint="eastAsia" w:ascii="宋体" w:hAnsi="宋体" w:eastAsia="宋体" w:cs="宋体"/>
                <w:b/>
                <w:bCs/>
                <w:i w:val="0"/>
                <w:caps w:val="0"/>
                <w:color w:val="000000"/>
                <w:spacing w:val="0"/>
                <w:sz w:val="21"/>
                <w:szCs w:val="21"/>
                <w:shd w:val="clear" w:color="auto" w:fill="FFFFFF"/>
              </w:rPr>
              <w:t>责任担当—</w:t>
            </w:r>
            <w:r>
              <w:rPr>
                <w:rFonts w:hint="eastAsia" w:ascii="宋体" w:hAnsi="宋体" w:eastAsia="宋体" w:cs="宋体"/>
                <w:b/>
                <w:bCs/>
                <w:i w:val="0"/>
                <w:caps w:val="0"/>
                <w:color w:val="000000"/>
                <w:spacing w:val="0"/>
                <w:sz w:val="21"/>
                <w:szCs w:val="21"/>
                <w:shd w:val="clear" w:color="auto" w:fill="FFFFFF"/>
                <w:lang w:val="en-US" w:eastAsia="zh-CN"/>
              </w:rPr>
              <w:t>-爱国情怀</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000000"/>
                <w:szCs w:val="21"/>
                <w:lang w:eastAsia="zh-CN"/>
              </w:rPr>
            </w:pPr>
            <w:r>
              <w:rPr>
                <w:rFonts w:hint="eastAsia" w:ascii="宋体" w:hAnsi="宋体" w:eastAsia="宋体" w:cs="宋体"/>
                <w:b w:val="0"/>
                <w:bCs w:val="0"/>
                <w:i w:val="0"/>
                <w:caps w:val="0"/>
                <w:color w:val="000000"/>
                <w:spacing w:val="0"/>
                <w:sz w:val="21"/>
                <w:szCs w:val="21"/>
                <w:shd w:val="clear" w:color="auto" w:fill="FFFFFF"/>
                <w:lang w:val="en-US" w:eastAsia="zh-CN"/>
              </w:rPr>
              <w:t>（在断壁残垣中寻觅往昔、探寻道理。为何圆明园会变得如此？我们今后应如何去做？这都是历史交给新一代的我们的问题。</w:t>
            </w: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770" w:hRule="atLeast"/>
        </w:trPr>
        <w:tc>
          <w:tcPr>
            <w:tcW w:w="1126" w:type="dxa"/>
            <w:vMerge w:val="restart"/>
            <w:noWrap w:val="0"/>
            <w:vAlign w:val="center"/>
          </w:tcPr>
          <w:p>
            <w:pPr>
              <w:spacing w:line="400" w:lineRule="exact"/>
              <w:jc w:val="cente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第五天</w:t>
            </w:r>
          </w:p>
        </w:tc>
        <w:tc>
          <w:tcPr>
            <w:tcW w:w="7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上午</w:t>
            </w:r>
          </w:p>
        </w:tc>
        <w:tc>
          <w:tcPr>
            <w:tcW w:w="2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cs="宋体"/>
                <w:color w:val="000000"/>
                <w:szCs w:val="21"/>
                <w:lang w:eastAsia="zh-CN"/>
              </w:rPr>
            </w:pPr>
            <w:r>
              <w:rPr>
                <w:rFonts w:hint="eastAsia" w:ascii="宋体" w:hAnsi="宋体" w:cs="宋体"/>
                <w:color w:val="000000"/>
                <w:szCs w:val="21"/>
                <w:lang w:eastAsia="zh-CN"/>
              </w:rPr>
              <w:t>卢沟桥</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Cs w:val="21"/>
                <w:lang w:eastAsia="zh-CN"/>
              </w:rPr>
            </w:pPr>
            <w:r>
              <w:rPr>
                <w:rFonts w:hint="eastAsia" w:ascii="宋体" w:hAnsi="宋体" w:cs="宋体"/>
                <w:color w:val="000000"/>
                <w:szCs w:val="21"/>
                <w:lang w:val="en-US" w:eastAsia="zh-CN"/>
              </w:rPr>
              <w:t>抗日战争纪念馆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Cs w:val="21"/>
                <w:lang w:eastAsia="zh-CN"/>
              </w:rPr>
            </w:pPr>
          </w:p>
        </w:tc>
        <w:tc>
          <w:tcPr>
            <w:tcW w:w="61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Style w:val="25"/>
                <w:rFonts w:hint="eastAsia" w:ascii="宋体" w:hAnsi="宋体" w:eastAsia="宋体" w:cs="宋体"/>
                <w:color w:val="auto"/>
                <w:sz w:val="21"/>
                <w:szCs w:val="21"/>
                <w:lang w:bidi="ar"/>
              </w:rPr>
            </w:pPr>
            <w:r>
              <w:rPr>
                <w:rFonts w:hint="eastAsia" w:ascii="宋体" w:hAnsi="宋体" w:eastAsia="宋体" w:cs="宋体"/>
                <w:b/>
                <w:bCs/>
                <w:i w:val="0"/>
                <w:caps w:val="0"/>
                <w:color w:val="000000"/>
                <w:spacing w:val="0"/>
                <w:sz w:val="21"/>
                <w:szCs w:val="21"/>
                <w:shd w:val="clear" w:color="auto" w:fill="FFFFFF"/>
              </w:rPr>
              <w:t>责任担当—</w:t>
            </w:r>
            <w:r>
              <w:rPr>
                <w:rFonts w:hint="eastAsia" w:ascii="宋体" w:hAnsi="宋体" w:eastAsia="宋体" w:cs="宋体"/>
                <w:b/>
                <w:bCs/>
                <w:i w:val="0"/>
                <w:caps w:val="0"/>
                <w:color w:val="000000"/>
                <w:spacing w:val="0"/>
                <w:sz w:val="21"/>
                <w:szCs w:val="21"/>
                <w:shd w:val="clear" w:color="auto" w:fill="FFFFFF"/>
                <w:lang w:val="en-US" w:eastAsia="zh-CN"/>
              </w:rPr>
              <w:t>-爱国情怀</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宋体" w:hAnsi="宋体" w:eastAsia="宋体" w:cs="宋体"/>
                <w:b w:val="0"/>
                <w:i w:val="0"/>
                <w:caps w:val="0"/>
                <w:color w:val="000000"/>
                <w:spacing w:val="0"/>
                <w:sz w:val="21"/>
                <w:szCs w:val="21"/>
                <w:shd w:val="clear" w:color="auto" w:fill="FFFFFF"/>
                <w:lang w:eastAsia="zh-CN"/>
              </w:rPr>
            </w:pPr>
            <w:r>
              <w:rPr>
                <w:rStyle w:val="25"/>
                <w:rFonts w:hint="eastAsia" w:ascii="宋体" w:hAnsi="宋体" w:eastAsia="宋体" w:cs="宋体"/>
                <w:color w:val="auto"/>
                <w:sz w:val="21"/>
                <w:szCs w:val="21"/>
                <w:lang w:eastAsia="zh-CN" w:bidi="ar"/>
              </w:rPr>
              <w:t>（</w:t>
            </w:r>
            <w:r>
              <w:rPr>
                <w:rFonts w:hint="eastAsia"/>
                <w:szCs w:val="22"/>
                <w:lang w:val="en-US" w:eastAsia="zh-CN"/>
              </w:rPr>
              <w:t>踏上卢沟桥，</w:t>
            </w:r>
            <w:r>
              <w:rPr>
                <w:rFonts w:hint="default"/>
                <w:lang w:val="en-US" w:eastAsia="zh-CN"/>
              </w:rPr>
              <w:t>步入中国人民抗日战争纪念馆，瞬间拉近了我们与抗日战争史的距离。“宁为战死鬼，不作亡国奴”</w:t>
            </w:r>
            <w:r>
              <w:rPr>
                <w:rFonts w:hint="eastAsia"/>
                <w:lang w:val="en-US" w:eastAsia="zh-CN"/>
              </w:rPr>
              <w:t>，</w:t>
            </w:r>
            <w:r>
              <w:rPr>
                <w:rFonts w:hint="default"/>
                <w:lang w:val="en-US" w:eastAsia="zh-CN"/>
              </w:rPr>
              <w:t>激发同学们的爱国热情、社会责任感和历史使命感。</w:t>
            </w:r>
            <w:r>
              <w:rPr>
                <w:rStyle w:val="25"/>
                <w:rFonts w:hint="eastAsia" w:ascii="宋体" w:hAnsi="宋体" w:eastAsia="宋体" w:cs="宋体"/>
                <w:color w:val="auto"/>
                <w:sz w:val="21"/>
                <w:szCs w:val="21"/>
                <w:lang w:eastAsia="zh-CN" w:bidi="ar"/>
              </w:rPr>
              <w:t>）</w:t>
            </w:r>
          </w:p>
        </w:tc>
      </w:tr>
      <w:tr>
        <w:tblPrEx>
          <w:tblBorders>
            <w:top w:val="single" w:color="76923C" w:sz="12" w:space="0"/>
            <w:left w:val="single" w:color="76923C" w:sz="12" w:space="0"/>
            <w:bottom w:val="single" w:color="76923C" w:sz="12" w:space="0"/>
            <w:right w:val="single" w:color="76923C" w:sz="12" w:space="0"/>
            <w:insideH w:val="single" w:color="76923C" w:sz="8" w:space="0"/>
            <w:insideV w:val="single" w:color="76923C" w:sz="8" w:space="0"/>
          </w:tblBorders>
          <w:tblCellMar>
            <w:top w:w="0" w:type="dxa"/>
            <w:left w:w="108" w:type="dxa"/>
            <w:bottom w:w="0" w:type="dxa"/>
            <w:right w:w="108" w:type="dxa"/>
          </w:tblCellMar>
        </w:tblPrEx>
        <w:trPr>
          <w:trHeight w:val="553" w:hRule="atLeast"/>
        </w:trPr>
        <w:tc>
          <w:tcPr>
            <w:tcW w:w="1126" w:type="dxa"/>
            <w:vMerge w:val="continue"/>
            <w:tcBorders>
              <w:bottom w:val="single" w:color="auto" w:sz="4" w:space="0"/>
            </w:tcBorders>
            <w:noWrap w:val="0"/>
            <w:vAlign w:val="center"/>
          </w:tcPr>
          <w:p>
            <w:pPr>
              <w:spacing w:line="400" w:lineRule="exact"/>
              <w:jc w:val="center"/>
              <w:rPr>
                <w:rFonts w:hint="eastAsia" w:ascii="宋体" w:hAnsi="宋体" w:eastAsia="宋体" w:cs="宋体"/>
                <w:b w:val="0"/>
                <w:bCs w:val="0"/>
                <w:color w:val="auto"/>
                <w:szCs w:val="21"/>
                <w:lang w:eastAsia="zh-CN"/>
              </w:rPr>
            </w:pPr>
          </w:p>
        </w:tc>
        <w:tc>
          <w:tcPr>
            <w:tcW w:w="79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下午</w:t>
            </w:r>
          </w:p>
        </w:tc>
        <w:tc>
          <w:tcPr>
            <w:tcW w:w="2748"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b w:val="0"/>
                <w:bCs w:val="0"/>
                <w:color w:val="auto"/>
                <w:sz w:val="21"/>
                <w:lang w:eastAsia="zh-CN"/>
              </w:rPr>
            </w:pPr>
            <w:r>
              <w:rPr>
                <w:rFonts w:hint="eastAsia" w:ascii="宋体" w:hAnsi="宋体" w:cs="宋体"/>
                <w:b w:val="0"/>
                <w:bCs w:val="0"/>
                <w:color w:val="auto"/>
                <w:sz w:val="21"/>
                <w:lang w:eastAsia="zh-CN"/>
              </w:rPr>
              <w:t>返程</w:t>
            </w:r>
          </w:p>
        </w:tc>
        <w:tc>
          <w:tcPr>
            <w:tcW w:w="61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default" w:ascii="宋体" w:hAnsi="宋体" w:eastAsia="宋体" w:cs="宋体"/>
                <w:b/>
                <w:bCs/>
                <w:i w:val="0"/>
                <w:caps w:val="0"/>
                <w:color w:val="000000"/>
                <w:spacing w:val="0"/>
                <w:sz w:val="21"/>
                <w:szCs w:val="21"/>
                <w:shd w:val="clear" w:color="auto" w:fill="FFFFFF"/>
                <w:lang w:val="en-US" w:eastAsia="zh-CN"/>
              </w:rPr>
            </w:pPr>
            <w:r>
              <w:rPr>
                <w:rFonts w:hint="eastAsia" w:ascii="宋体" w:hAnsi="宋体" w:cs="宋体"/>
                <w:b/>
                <w:bCs/>
                <w:i w:val="0"/>
                <w:caps w:val="0"/>
                <w:color w:val="000000"/>
                <w:spacing w:val="0"/>
                <w:sz w:val="21"/>
                <w:szCs w:val="21"/>
                <w:shd w:val="clear" w:color="auto" w:fill="FFFFFF"/>
                <w:lang w:eastAsia="zh-CN"/>
              </w:rPr>
              <w:t>憧憬未来</w:t>
            </w:r>
            <w:r>
              <w:rPr>
                <w:rFonts w:hint="eastAsia" w:ascii="宋体" w:hAnsi="宋体" w:cs="宋体"/>
                <w:b/>
                <w:bCs/>
                <w:i w:val="0"/>
                <w:caps w:val="0"/>
                <w:color w:val="000000"/>
                <w:spacing w:val="0"/>
                <w:sz w:val="21"/>
                <w:szCs w:val="21"/>
                <w:shd w:val="clear" w:color="auto" w:fill="FFFFFF"/>
                <w:lang w:val="en-US" w:eastAsia="zh-CN"/>
              </w:rPr>
              <w:t>~</w:t>
            </w:r>
          </w:p>
        </w:tc>
      </w:tr>
    </w:tbl>
    <w:p>
      <w:pPr>
        <w:rPr>
          <w:rFonts w:ascii="仿宋" w:hAnsi="仿宋" w:eastAsia="仿宋" w:cs="宋体"/>
          <w:b/>
          <w:bCs/>
          <w:sz w:val="24"/>
        </w:rPr>
      </w:pPr>
    </w:p>
    <w:p>
      <w:pPr>
        <w:spacing w:line="400" w:lineRule="exact"/>
        <w:ind w:right="255"/>
        <w:jc w:val="left"/>
        <w:rPr>
          <w:rFonts w:ascii="仿宋" w:hAnsi="仿宋" w:eastAsia="仿宋"/>
          <w:sz w:val="24"/>
        </w:rPr>
      </w:pPr>
      <w:r>
        <w:rPr>
          <w:rFonts w:ascii="仿宋" w:hAnsi="仿宋" w:eastAsia="仿宋"/>
          <w:sz w:val="24"/>
        </w:rPr>
        <w:t>【</w:t>
      </w:r>
      <w:r>
        <w:rPr>
          <w:rFonts w:ascii="仿宋" w:hAnsi="仿宋" w:eastAsia="仿宋"/>
          <w:b/>
          <w:bCs/>
          <w:sz w:val="24"/>
        </w:rPr>
        <w:t>服务标准</w:t>
      </w:r>
      <w:r>
        <w:rPr>
          <w:rFonts w:ascii="仿宋" w:hAnsi="仿宋" w:eastAsia="仿宋"/>
          <w:sz w:val="24"/>
        </w:rPr>
        <w:t>】</w:t>
      </w:r>
    </w:p>
    <w:p>
      <w:pPr>
        <w:spacing w:before="43" w:line="400" w:lineRule="exact"/>
        <w:ind w:left="210" w:right="200" w:firstLine="10"/>
        <w:jc w:val="left"/>
        <w:rPr>
          <w:rFonts w:ascii="仿宋" w:hAnsi="仿宋" w:eastAsia="仿宋"/>
          <w:sz w:val="24"/>
        </w:rPr>
      </w:pPr>
      <w:r>
        <w:rPr>
          <w:rFonts w:ascii="仿宋" w:hAnsi="仿宋" w:eastAsia="仿宋"/>
          <w:b/>
          <w:sz w:val="24"/>
        </w:rPr>
        <w:t>安全保障：</w:t>
      </w:r>
      <w:r>
        <w:rPr>
          <w:rFonts w:ascii="仿宋" w:hAnsi="仿宋" w:eastAsia="仿宋"/>
          <w:sz w:val="24"/>
        </w:rPr>
        <w:t>本次研学旅行的各项保障服务均纳入受控监管并有安全防控专项管理，有完善的安全防控队伍体系，设有专岗安全员，制定有严格的接待标准与规范。</w:t>
      </w:r>
    </w:p>
    <w:p>
      <w:pPr>
        <w:spacing w:line="400" w:lineRule="exact"/>
        <w:ind w:left="210" w:firstLine="10"/>
        <w:jc w:val="left"/>
        <w:rPr>
          <w:rFonts w:ascii="仿宋" w:hAnsi="仿宋" w:eastAsia="仿宋"/>
          <w:sz w:val="24"/>
        </w:rPr>
      </w:pPr>
      <w:r>
        <w:rPr>
          <w:rFonts w:ascii="仿宋" w:hAnsi="仿宋" w:eastAsia="仿宋"/>
          <w:b/>
          <w:sz w:val="24"/>
        </w:rPr>
        <w:t>交通安排：</w:t>
      </w:r>
      <w:r>
        <w:rPr>
          <w:rFonts w:ascii="仿宋" w:hAnsi="仿宋" w:eastAsia="仿宋"/>
          <w:sz w:val="24"/>
        </w:rPr>
        <w:t>地面交通由正规合法旅游车队提供，所有车辆事前均有检验。</w:t>
      </w:r>
    </w:p>
    <w:p>
      <w:pPr>
        <w:spacing w:before="43" w:line="400" w:lineRule="exact"/>
        <w:ind w:left="210" w:right="110" w:firstLine="10"/>
        <w:jc w:val="left"/>
        <w:rPr>
          <w:rFonts w:ascii="仿宋" w:hAnsi="仿宋" w:eastAsia="仿宋"/>
          <w:sz w:val="24"/>
        </w:rPr>
      </w:pPr>
      <w:r>
        <w:rPr>
          <w:rFonts w:ascii="仿宋" w:hAnsi="仿宋" w:eastAsia="仿宋"/>
          <w:b/>
          <w:sz w:val="24"/>
        </w:rPr>
        <w:t>住宿安排：</w:t>
      </w:r>
      <w:r>
        <w:rPr>
          <w:rFonts w:ascii="仿宋" w:hAnsi="仿宋" w:eastAsia="仿宋"/>
          <w:sz w:val="24"/>
        </w:rPr>
        <w:t>所有宾馆均为事前调研评估验收后确定，</w:t>
      </w:r>
      <w:r>
        <w:rPr>
          <w:rFonts w:hint="eastAsia" w:ascii="仿宋" w:hAnsi="仿宋" w:eastAsia="仿宋"/>
          <w:sz w:val="24"/>
        </w:rPr>
        <w:t>四</w:t>
      </w:r>
      <w:r>
        <w:rPr>
          <w:rFonts w:ascii="仿宋" w:hAnsi="仿宋" w:eastAsia="仿宋"/>
          <w:sz w:val="24"/>
        </w:rPr>
        <w:t>晚住宿（每人一床）；</w:t>
      </w:r>
      <w:r>
        <w:rPr>
          <w:rFonts w:hint="eastAsia" w:ascii="仿宋" w:hAnsi="仿宋" w:eastAsia="仿宋"/>
          <w:sz w:val="24"/>
        </w:rPr>
        <w:t>酒店双人</w:t>
      </w:r>
      <w:r>
        <w:rPr>
          <w:rFonts w:ascii="仿宋" w:hAnsi="仿宋" w:eastAsia="仿宋"/>
          <w:sz w:val="24"/>
        </w:rPr>
        <w:t>标准间</w:t>
      </w:r>
      <w:r>
        <w:rPr>
          <w:rFonts w:hint="eastAsia" w:ascii="仿宋" w:hAnsi="仿宋" w:eastAsia="仿宋"/>
          <w:sz w:val="24"/>
        </w:rPr>
        <w:t>，</w:t>
      </w:r>
      <w:r>
        <w:rPr>
          <w:rFonts w:ascii="仿宋" w:hAnsi="仿宋" w:eastAsia="仿宋"/>
          <w:sz w:val="24"/>
        </w:rPr>
        <w:t>房间有独卫、空调，环境整洁、舒适。</w:t>
      </w:r>
    </w:p>
    <w:p>
      <w:pPr>
        <w:spacing w:line="400" w:lineRule="exact"/>
        <w:ind w:left="210" w:firstLine="10"/>
        <w:jc w:val="left"/>
        <w:rPr>
          <w:rFonts w:ascii="仿宋" w:hAnsi="仿宋" w:eastAsia="仿宋"/>
          <w:spacing w:val="-8"/>
          <w:sz w:val="24"/>
        </w:rPr>
      </w:pPr>
      <w:r>
        <w:rPr>
          <w:rFonts w:ascii="仿宋" w:hAnsi="仿宋" w:eastAsia="仿宋"/>
          <w:b/>
          <w:sz w:val="24"/>
        </w:rPr>
        <w:t>餐饮安排：</w:t>
      </w:r>
      <w:r>
        <w:rPr>
          <w:rFonts w:hint="eastAsia" w:ascii="仿宋" w:hAnsi="仿宋" w:eastAsia="仿宋"/>
          <w:kern w:val="0"/>
          <w:sz w:val="24"/>
        </w:rPr>
        <w:t>4早餐9正餐</w:t>
      </w:r>
      <w:r>
        <w:rPr>
          <w:rFonts w:ascii="仿宋" w:hAnsi="仿宋" w:eastAsia="仿宋"/>
          <w:sz w:val="24"/>
        </w:rPr>
        <w:t>，所有餐厅均为卫生验收合格餐厅</w:t>
      </w:r>
    </w:p>
    <w:p>
      <w:pPr>
        <w:spacing w:before="43" w:line="400" w:lineRule="exact"/>
        <w:ind w:left="210" w:right="232" w:firstLine="10"/>
        <w:jc w:val="left"/>
        <w:rPr>
          <w:rFonts w:ascii="仿宋" w:hAnsi="仿宋" w:eastAsia="仿宋"/>
          <w:sz w:val="24"/>
        </w:rPr>
      </w:pPr>
      <w:r>
        <w:rPr>
          <w:rFonts w:ascii="仿宋" w:hAnsi="仿宋" w:eastAsia="仿宋"/>
          <w:b/>
          <w:spacing w:val="-6"/>
          <w:sz w:val="24"/>
        </w:rPr>
        <w:t>景点门票：</w:t>
      </w:r>
      <w:r>
        <w:rPr>
          <w:rFonts w:ascii="仿宋" w:hAnsi="仿宋" w:eastAsia="仿宋"/>
          <w:sz w:val="24"/>
        </w:rPr>
        <w:t>研学行程中所列首道大门票及活动费用。</w:t>
      </w:r>
    </w:p>
    <w:p>
      <w:pPr>
        <w:spacing w:line="400" w:lineRule="exact"/>
        <w:ind w:left="210" w:firstLine="10"/>
        <w:jc w:val="left"/>
        <w:rPr>
          <w:rFonts w:ascii="仿宋" w:hAnsi="仿宋" w:eastAsia="仿宋"/>
          <w:sz w:val="24"/>
        </w:rPr>
      </w:pPr>
      <w:r>
        <w:rPr>
          <w:rFonts w:ascii="仿宋" w:hAnsi="仿宋" w:eastAsia="仿宋"/>
          <w:b/>
          <w:sz w:val="24"/>
        </w:rPr>
        <w:t>导师服务：</w:t>
      </w:r>
      <w:r>
        <w:rPr>
          <w:rFonts w:ascii="仿宋" w:hAnsi="仿宋" w:eastAsia="仿宋"/>
          <w:sz w:val="24"/>
        </w:rPr>
        <w:t>全程每车配备一名研学导师</w:t>
      </w:r>
      <w:r>
        <w:rPr>
          <w:rFonts w:hint="eastAsia" w:ascii="仿宋" w:hAnsi="仿宋" w:eastAsia="仿宋"/>
          <w:sz w:val="24"/>
        </w:rPr>
        <w:t>或</w:t>
      </w:r>
      <w:r>
        <w:rPr>
          <w:rFonts w:ascii="仿宋" w:hAnsi="仿宋" w:eastAsia="仿宋"/>
          <w:sz w:val="24"/>
        </w:rPr>
        <w:t>一位研学辅导员。</w:t>
      </w:r>
    </w:p>
    <w:p>
      <w:pPr>
        <w:spacing w:line="400" w:lineRule="exact"/>
        <w:ind w:left="210" w:firstLine="10"/>
        <w:jc w:val="left"/>
        <w:rPr>
          <w:rFonts w:ascii="仿宋" w:hAnsi="仿宋" w:eastAsia="仿宋"/>
          <w:sz w:val="24"/>
        </w:rPr>
      </w:pPr>
      <w:r>
        <w:rPr>
          <w:rFonts w:hint="eastAsia" w:ascii="仿宋" w:hAnsi="仿宋" w:eastAsia="仿宋"/>
          <w:b/>
          <w:bCs/>
          <w:sz w:val="24"/>
        </w:rPr>
        <w:t>保险服务：</w:t>
      </w:r>
      <w:r>
        <w:rPr>
          <w:rFonts w:hint="eastAsia" w:ascii="仿宋" w:hAnsi="仿宋" w:eastAsia="仿宋"/>
          <w:sz w:val="24"/>
        </w:rPr>
        <w:t>旅行社责任险+旅游人身意外险。</w:t>
      </w:r>
    </w:p>
    <w:p>
      <w:pPr>
        <w:spacing w:line="400" w:lineRule="exact"/>
        <w:ind w:left="210" w:firstLine="10"/>
        <w:jc w:val="left"/>
        <w:rPr>
          <w:rFonts w:ascii="仿宋" w:hAnsi="仿宋" w:eastAsia="仿宋"/>
          <w:sz w:val="24"/>
        </w:rPr>
      </w:pPr>
      <w:r>
        <w:rPr>
          <w:rFonts w:hint="eastAsia" w:ascii="仿宋" w:hAnsi="仿宋" w:eastAsia="仿宋"/>
          <w:b/>
          <w:bCs/>
          <w:sz w:val="24"/>
        </w:rPr>
        <w:t>研学物品：</w:t>
      </w:r>
      <w:r>
        <w:rPr>
          <w:rFonts w:hint="eastAsia" w:ascii="仿宋" w:hAnsi="仿宋" w:eastAsia="仿宋"/>
          <w:sz w:val="24"/>
        </w:rPr>
        <w:t>研学包+研学帽+笔记本+笔。</w:t>
      </w:r>
    </w:p>
    <w:p>
      <w:pPr>
        <w:spacing w:before="43" w:line="400" w:lineRule="exact"/>
        <w:ind w:left="210" w:firstLine="10"/>
        <w:jc w:val="left"/>
        <w:rPr>
          <w:rFonts w:ascii="仿宋" w:hAnsi="仿宋" w:eastAsia="仿宋"/>
          <w:sz w:val="24"/>
        </w:rPr>
      </w:pPr>
      <w:r>
        <w:rPr>
          <w:rFonts w:ascii="仿宋" w:hAnsi="仿宋" w:eastAsia="仿宋"/>
          <w:b/>
          <w:sz w:val="24"/>
        </w:rPr>
        <w:t>其他服务：</w:t>
      </w:r>
      <w:r>
        <w:rPr>
          <w:rFonts w:ascii="仿宋" w:hAnsi="仿宋" w:eastAsia="仿宋"/>
          <w:sz w:val="24"/>
        </w:rPr>
        <w:t>即时微信互动：微信群每日研学生活动态播报和互动</w:t>
      </w:r>
      <w:r>
        <w:rPr>
          <w:rFonts w:hint="eastAsia" w:ascii="仿宋" w:hAnsi="仿宋" w:eastAsia="仿宋"/>
          <w:sz w:val="24"/>
        </w:rPr>
        <w:t>。</w:t>
      </w:r>
    </w:p>
    <w:p>
      <w:pPr>
        <w:overflowPunct w:val="0"/>
        <w:adjustRightInd w:val="0"/>
        <w:spacing w:line="360" w:lineRule="auto"/>
        <w:ind w:firstLine="560" w:firstLineChars="200"/>
        <w:rPr>
          <w:rFonts w:ascii="仿宋_GB2312" w:eastAsia="仿宋_GB2312"/>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40" w:lineRule="atLeast"/>
        <w:ind w:right="359" w:rightChars="171"/>
        <w:jc w:val="center"/>
        <w:textAlignment w:val="auto"/>
        <w:rPr>
          <w:rFonts w:hint="eastAsia" w:ascii="黑体" w:hAnsi="宋体" w:eastAsia="黑体"/>
          <w:b/>
          <w:color w:val="000000"/>
          <w:sz w:val="40"/>
          <w:szCs w:val="40"/>
        </w:rPr>
      </w:pPr>
      <w:r>
        <w:rPr>
          <w:rFonts w:hint="eastAsia" w:ascii="黑体" w:hAnsi="宋体" w:eastAsia="黑体"/>
          <w:b/>
          <w:color w:val="000000"/>
          <w:sz w:val="36"/>
          <w:szCs w:val="36"/>
          <w:lang w:eastAsia="zh-CN"/>
        </w:rPr>
        <w:t>曲阜三孔</w:t>
      </w:r>
      <w:r>
        <w:rPr>
          <w:rFonts w:hint="eastAsia" w:ascii="黑体" w:hAnsi="宋体" w:eastAsia="黑体"/>
          <w:b/>
          <w:color w:val="000000"/>
          <w:sz w:val="36"/>
          <w:szCs w:val="36"/>
          <w:lang w:val="en-US" w:eastAsia="zh-CN"/>
        </w:rPr>
        <w:t>一</w:t>
      </w:r>
      <w:r>
        <w:rPr>
          <w:rFonts w:hint="eastAsia" w:ascii="黑体" w:hAnsi="宋体" w:eastAsia="黑体"/>
          <w:b/>
          <w:color w:val="000000"/>
          <w:sz w:val="36"/>
          <w:szCs w:val="36"/>
        </w:rPr>
        <w:t>日</w:t>
      </w:r>
      <w:r>
        <w:rPr>
          <w:rFonts w:hint="eastAsia" w:ascii="黑体" w:hAnsi="宋体" w:eastAsia="黑体"/>
          <w:b/>
          <w:color w:val="000000"/>
          <w:sz w:val="36"/>
          <w:szCs w:val="36"/>
          <w:lang w:eastAsia="zh-CN"/>
        </w:rPr>
        <w:t>研学</w:t>
      </w:r>
      <w:r>
        <w:rPr>
          <w:rFonts w:hint="eastAsia" w:ascii="黑体" w:hAnsi="宋体" w:eastAsia="黑体"/>
          <w:b/>
          <w:color w:val="000000"/>
          <w:sz w:val="36"/>
          <w:szCs w:val="36"/>
        </w:rPr>
        <w:t>游</w:t>
      </w:r>
    </w:p>
    <w:p>
      <w:pPr>
        <w:tabs>
          <w:tab w:val="left" w:pos="2310"/>
        </w:tabs>
        <w:spacing w:line="480" w:lineRule="auto"/>
        <w:ind w:firstLine="3438" w:firstLineChars="1146"/>
        <w:rPr>
          <w:rFonts w:hint="eastAsia" w:ascii="宋体" w:hAnsi="宋体"/>
          <w:color w:val="000000"/>
        </w:rPr>
      </w:pPr>
      <w:r>
        <w:rPr>
          <w:rFonts w:hint="eastAsia" w:ascii="楷体_GB2312" w:hAnsi="楷体_GB2312" w:eastAsia="楷体_GB2312" w:cs="楷体_GB2312"/>
          <w:bCs/>
          <w:color w:val="000000"/>
          <w:sz w:val="30"/>
        </w:rPr>
        <w:t xml:space="preserve">      </w:t>
      </w:r>
      <w:r>
        <w:rPr>
          <w:rFonts w:hint="eastAsia" w:ascii="方正大标宋简体" w:hAnsi="新宋体" w:eastAsia="方正大标宋简体"/>
          <w:b/>
          <w:color w:val="000000"/>
          <w:sz w:val="30"/>
        </w:rPr>
        <w:t xml:space="preserve">                        </w:t>
      </w:r>
    </w:p>
    <w:p>
      <w:pPr>
        <w:tabs>
          <w:tab w:val="left" w:pos="2310"/>
        </w:tabs>
        <w:rPr>
          <w:rFonts w:hint="eastAsia" w:ascii="宋体" w:hAnsi="宋体" w:eastAsia="宋体" w:cs="宋体"/>
          <w:color w:val="000000"/>
          <w:kern w:val="0"/>
          <w:sz w:val="24"/>
          <w:szCs w:val="24"/>
          <w:lang w:eastAsia="zh-CN"/>
        </w:rPr>
      </w:pPr>
      <w:r>
        <w:rPr>
          <w:rFonts w:hint="eastAsia" w:ascii="宋体" w:hAnsi="宋体"/>
          <w:color w:val="000000"/>
          <w:sz w:val="24"/>
          <w:szCs w:val="24"/>
        </w:rPr>
        <w:t>【行程特色】：</w:t>
      </w:r>
      <w:r>
        <w:rPr>
          <w:rFonts w:hint="eastAsia"/>
          <w:color w:val="000000"/>
          <w:sz w:val="24"/>
          <w:szCs w:val="24"/>
        </w:rPr>
        <w:t>走进孔子故里，游学曲阜三孔；</w:t>
      </w:r>
      <w:r>
        <w:rPr>
          <w:rFonts w:hint="eastAsia" w:ascii="宋体" w:hAnsi="宋体"/>
          <w:color w:val="000000"/>
          <w:sz w:val="24"/>
          <w:szCs w:val="24"/>
        </w:rPr>
        <w:t>聆听孔子故事，</w:t>
      </w:r>
      <w:r>
        <w:rPr>
          <w:rFonts w:hint="eastAsia" w:ascii="宋体" w:hAnsi="宋体"/>
          <w:color w:val="000000"/>
          <w:sz w:val="24"/>
          <w:szCs w:val="24"/>
          <w:lang w:eastAsia="zh-CN"/>
        </w:rPr>
        <w:t>感悟儒家文化。</w:t>
      </w:r>
    </w:p>
    <w:tbl>
      <w:tblPr>
        <w:tblStyle w:val="9"/>
        <w:tblpPr w:leftFromText="180" w:rightFromText="180" w:vertAnchor="text" w:horzAnchor="page" w:tblpX="875" w:tblpY="1114"/>
        <w:tblOverlap w:val="never"/>
        <w:tblW w:w="10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9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99" w:type="dxa"/>
            <w:noWrap w:val="0"/>
            <w:vAlign w:val="top"/>
          </w:tcPr>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宋体" w:hAnsi="宋体" w:cs="宋体"/>
                <w:b/>
                <w:bCs w:val="0"/>
                <w:sz w:val="32"/>
                <w:szCs w:val="32"/>
                <w:u w:val="none"/>
                <w:vertAlign w:val="baseline"/>
                <w:lang w:val="en-US" w:eastAsia="zh-CN"/>
              </w:rPr>
            </w:pPr>
          </w:p>
        </w:tc>
        <w:tc>
          <w:tcPr>
            <w:tcW w:w="9867" w:type="dxa"/>
            <w:noWrap w:val="0"/>
            <w:vAlign w:val="top"/>
          </w:tcPr>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宋体" w:hAnsi="宋体" w:cs="宋体"/>
                <w:b/>
                <w:bCs w:val="0"/>
                <w:sz w:val="32"/>
                <w:szCs w:val="32"/>
                <w:u w:val="none"/>
                <w:vertAlign w:val="baseline"/>
                <w:lang w:val="en-US" w:eastAsia="zh-CN"/>
              </w:rPr>
            </w:pPr>
            <w:r>
              <w:rPr>
                <w:rFonts w:hint="eastAsia" w:ascii="宋体" w:hAnsi="宋体" w:cs="宋体"/>
                <w:b/>
                <w:bCs w:val="0"/>
                <w:sz w:val="32"/>
                <w:szCs w:val="32"/>
                <w:u w:val="none"/>
                <w:vertAlign w:val="baseline"/>
                <w:lang w:val="en-US" w:eastAsia="zh-CN"/>
              </w:rPr>
              <w:t>课程安排——走进孔子故里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r>
              <w:rPr>
                <w:rFonts w:hint="eastAsia" w:ascii="宋体" w:hAnsi="宋体" w:cs="宋体"/>
                <w:b/>
                <w:bCs w:val="0"/>
                <w:sz w:val="28"/>
                <w:szCs w:val="28"/>
                <w:u w:val="none"/>
                <w:vertAlign w:val="baseline"/>
                <w:lang w:val="en-US" w:eastAsia="zh-CN"/>
              </w:rPr>
              <w:t>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r>
              <w:rPr>
                <w:rFonts w:hint="eastAsia" w:ascii="宋体" w:hAnsi="宋体" w:cs="宋体"/>
                <w:b/>
                <w:bCs w:val="0"/>
                <w:sz w:val="28"/>
                <w:szCs w:val="28"/>
                <w:u w:val="none"/>
                <w:vertAlign w:val="baseline"/>
                <w:lang w:val="en-US" w:eastAsia="zh-CN"/>
              </w:rPr>
              <w:t>中</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r>
              <w:rPr>
                <w:rFonts w:hint="eastAsia" w:ascii="宋体" w:hAnsi="宋体" w:cs="宋体"/>
                <w:b/>
                <w:bCs w:val="0"/>
                <w:sz w:val="28"/>
                <w:szCs w:val="28"/>
                <w:u w:val="none"/>
                <w:vertAlign w:val="baseline"/>
                <w:lang w:val="en-US" w:eastAsia="zh-CN"/>
              </w:rPr>
              <w:t>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r>
              <w:rPr>
                <w:rFonts w:hint="eastAsia" w:ascii="宋体" w:hAnsi="宋体" w:cs="宋体"/>
                <w:b/>
                <w:bCs w:val="0"/>
                <w:sz w:val="28"/>
                <w:szCs w:val="28"/>
                <w:u w:val="none"/>
                <w:vertAlign w:val="baseline"/>
                <w:lang w:val="en-US" w:eastAsia="zh-CN"/>
              </w:rPr>
              <w:t>程</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r>
              <w:rPr>
                <w:rFonts w:hint="eastAsia" w:ascii="宋体" w:hAnsi="宋体" w:cs="宋体"/>
                <w:b/>
                <w:bCs w:val="0"/>
                <w:sz w:val="28"/>
                <w:szCs w:val="28"/>
                <w:u w:val="none"/>
                <w:vertAlign w:val="baseline"/>
                <w:lang w:val="en-US" w:eastAsia="zh-CN"/>
              </w:rPr>
              <w:t>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r>
              <w:rPr>
                <w:rFonts w:hint="eastAsia" w:ascii="宋体" w:hAnsi="宋体" w:cs="宋体"/>
                <w:b/>
                <w:bCs w:val="0"/>
                <w:sz w:val="28"/>
                <w:szCs w:val="28"/>
                <w:u w:val="none"/>
                <w:vertAlign w:val="baseline"/>
                <w:lang w:val="en-US" w:eastAsia="zh-CN"/>
              </w:rPr>
              <w:t>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r>
              <w:rPr>
                <w:rFonts w:hint="eastAsia" w:ascii="宋体" w:hAnsi="宋体" w:cs="宋体"/>
                <w:b/>
                <w:bCs w:val="0"/>
                <w:sz w:val="28"/>
                <w:szCs w:val="28"/>
                <w:u w:val="none"/>
                <w:vertAlign w:val="baseline"/>
                <w:lang w:val="en-US" w:eastAsia="zh-CN"/>
              </w:rPr>
              <w:t>实</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r>
              <w:rPr>
                <w:rFonts w:hint="eastAsia" w:ascii="宋体" w:hAnsi="宋体" w:cs="宋体"/>
                <w:b/>
                <w:bCs w:val="0"/>
                <w:sz w:val="28"/>
                <w:szCs w:val="28"/>
                <w:u w:val="none"/>
                <w:vertAlign w:val="baseline"/>
                <w:lang w:val="en-US" w:eastAsia="zh-CN"/>
              </w:rPr>
              <w:t>践</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r>
              <w:rPr>
                <w:rFonts w:hint="eastAsia" w:ascii="宋体" w:hAnsi="宋体" w:cs="宋体"/>
                <w:b/>
                <w:bCs w:val="0"/>
                <w:sz w:val="28"/>
                <w:szCs w:val="28"/>
                <w:u w:val="none"/>
                <w:vertAlign w:val="baseline"/>
                <w:lang w:val="en-US" w:eastAsia="zh-CN"/>
              </w:rPr>
              <w:t>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28"/>
                <w:szCs w:val="28"/>
                <w:u w:val="none"/>
                <w:vertAlign w:val="baseline"/>
                <w:lang w:val="en-US" w:eastAsia="zh-CN"/>
              </w:rPr>
            </w:pPr>
            <w:r>
              <w:rPr>
                <w:rFonts w:hint="eastAsia" w:ascii="宋体" w:hAnsi="宋体" w:cs="宋体"/>
                <w:b/>
                <w:bCs w:val="0"/>
                <w:sz w:val="28"/>
                <w:szCs w:val="28"/>
                <w:u w:val="none"/>
                <w:vertAlign w:val="baseline"/>
                <w:lang w:val="en-US" w:eastAsia="zh-CN"/>
              </w:rPr>
              <w:t>路</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bCs w:val="0"/>
                <w:sz w:val="32"/>
                <w:szCs w:val="32"/>
                <w:u w:val="none"/>
                <w:vertAlign w:val="baseline"/>
                <w:lang w:val="en-US" w:eastAsia="zh-CN"/>
              </w:rPr>
            </w:pPr>
            <w:r>
              <w:rPr>
                <w:rFonts w:hint="eastAsia" w:ascii="宋体" w:hAnsi="宋体" w:cs="宋体"/>
                <w:b/>
                <w:bCs w:val="0"/>
                <w:sz w:val="28"/>
                <w:szCs w:val="28"/>
                <w:u w:val="none"/>
                <w:vertAlign w:val="baseline"/>
                <w:lang w:val="en-US" w:eastAsia="zh-CN"/>
              </w:rPr>
              <w:t>上</w:t>
            </w:r>
          </w:p>
        </w:tc>
        <w:tc>
          <w:tcPr>
            <w:tcW w:w="98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105" w:rightChars="50"/>
              <w:jc w:val="both"/>
              <w:textAlignment w:val="auto"/>
              <w:rPr>
                <w:rFonts w:hint="default"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07:00早学校集合乘车出发赴孔子故里，游学曲阜三孔，聆听孔子故事。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60" w:lineRule="exact"/>
              <w:ind w:right="105" w:rightChars="50"/>
              <w:jc w:val="left"/>
              <w:textAlignment w:val="auto"/>
              <w:outlineLvl w:val="9"/>
              <w:rPr>
                <w:rFonts w:hint="eastAsia" w:ascii="宋体" w:hAnsi="宋体" w:cs="宋体"/>
                <w:b/>
                <w:bCs w:val="0"/>
                <w:sz w:val="32"/>
                <w:szCs w:val="32"/>
                <w:u w:val="none"/>
                <w:vertAlign w:val="baseline"/>
                <w:lang w:val="en-US" w:eastAsia="zh-CN"/>
              </w:rPr>
            </w:pPr>
          </w:p>
        </w:tc>
        <w:tc>
          <w:tcPr>
            <w:tcW w:w="98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105" w:rightChars="50"/>
              <w:jc w:val="both"/>
              <w:textAlignment w:val="auto"/>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08:00 游学之—【孔庙朝圣】</w:t>
            </w:r>
          </w:p>
          <w:p>
            <w:pPr>
              <w:keepNext w:val="0"/>
              <w:keepLines w:val="0"/>
              <w:pageBreakBefore w:val="0"/>
              <w:widowControl w:val="0"/>
              <w:kinsoku/>
              <w:wordWrap/>
              <w:overflowPunct/>
              <w:topLinePunct w:val="0"/>
              <w:autoSpaceDE/>
              <w:autoSpaceDN/>
              <w:bidi w:val="0"/>
              <w:adjustRightInd/>
              <w:snapToGrid/>
              <w:spacing w:line="360" w:lineRule="exact"/>
              <w:ind w:right="105" w:rightChars="50"/>
              <w:jc w:val="both"/>
              <w:textAlignment w:val="auto"/>
              <w:rPr>
                <w:rFonts w:hint="default"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 xml:space="preserve">   孔庙被建筑学家梁思成称为世界建筑史上的“孤例”，现为世界文化遗产、中华人民共和国全国重点文物保护单位，国家五A级景区，与北京故宫、承德避暑山庄并列为中国三大古建筑群。同学们在辅导员的带领下，与建筑对话，与圣贤共鸣，徜徉在红墙绿茵间，畅游在历史长河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60" w:lineRule="exact"/>
              <w:ind w:right="105" w:rightChars="50"/>
              <w:jc w:val="left"/>
              <w:textAlignment w:val="auto"/>
              <w:outlineLvl w:val="9"/>
              <w:rPr>
                <w:rFonts w:hint="eastAsia" w:ascii="宋体" w:hAnsi="宋体" w:cs="宋体"/>
                <w:b/>
                <w:bCs w:val="0"/>
                <w:sz w:val="32"/>
                <w:szCs w:val="32"/>
                <w:u w:val="none"/>
                <w:vertAlign w:val="baseline"/>
                <w:lang w:val="en-US" w:eastAsia="zh-CN"/>
              </w:rPr>
            </w:pPr>
          </w:p>
        </w:tc>
        <w:tc>
          <w:tcPr>
            <w:tcW w:w="98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105" w:rightChars="50"/>
              <w:jc w:val="both"/>
              <w:textAlignment w:val="auto"/>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10:00 游学之—【孔府朝圣】</w:t>
            </w:r>
          </w:p>
          <w:p>
            <w:pPr>
              <w:keepNext w:val="0"/>
              <w:keepLines w:val="0"/>
              <w:pageBreakBefore w:val="0"/>
              <w:widowControl w:val="0"/>
              <w:kinsoku/>
              <w:wordWrap/>
              <w:overflowPunct/>
              <w:topLinePunct w:val="0"/>
              <w:autoSpaceDE/>
              <w:autoSpaceDN/>
              <w:bidi w:val="0"/>
              <w:adjustRightInd/>
              <w:snapToGrid/>
              <w:spacing w:line="360" w:lineRule="exact"/>
              <w:ind w:right="105" w:rightChars="50" w:firstLine="440" w:firstLineChars="200"/>
              <w:jc w:val="both"/>
              <w:textAlignment w:val="auto"/>
              <w:rPr>
                <w:rFonts w:hint="default"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在当代中国的文化语境里，孔府已不仅仅是坐落在曲阜的那栋建筑物，也不仅仅是孔子的后代延续，而是成为一个国家和民族的重要文化象征。游学孔府，同学们感受延绵两千多年名门望族的家风、家规、家训。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60" w:lineRule="exact"/>
              <w:ind w:right="105" w:rightChars="50"/>
              <w:jc w:val="left"/>
              <w:textAlignment w:val="auto"/>
              <w:outlineLvl w:val="9"/>
              <w:rPr>
                <w:rFonts w:hint="eastAsia" w:ascii="宋体" w:hAnsi="宋体" w:cs="宋体"/>
                <w:b/>
                <w:bCs w:val="0"/>
                <w:sz w:val="32"/>
                <w:szCs w:val="32"/>
                <w:u w:val="none"/>
                <w:vertAlign w:val="baseline"/>
                <w:lang w:val="en-US" w:eastAsia="zh-CN"/>
              </w:rPr>
            </w:pPr>
          </w:p>
        </w:tc>
        <w:tc>
          <w:tcPr>
            <w:tcW w:w="98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105" w:rightChars="50"/>
              <w:jc w:val="both"/>
              <w:textAlignment w:val="auto"/>
              <w:rPr>
                <w:rFonts w:hint="default"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12:00安排午餐，午间休息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60" w:lineRule="exact"/>
              <w:ind w:right="105" w:rightChars="50"/>
              <w:jc w:val="left"/>
              <w:textAlignment w:val="auto"/>
              <w:outlineLvl w:val="9"/>
              <w:rPr>
                <w:rFonts w:hint="eastAsia" w:ascii="宋体" w:hAnsi="宋体" w:cs="宋体"/>
                <w:b/>
                <w:bCs w:val="0"/>
                <w:sz w:val="32"/>
                <w:szCs w:val="32"/>
                <w:u w:val="none"/>
                <w:vertAlign w:val="baseline"/>
                <w:lang w:val="en-US" w:eastAsia="zh-CN"/>
              </w:rPr>
            </w:pPr>
          </w:p>
        </w:tc>
        <w:tc>
          <w:tcPr>
            <w:tcW w:w="98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105" w:rightChars="50"/>
              <w:jc w:val="both"/>
              <w:textAlignment w:val="auto"/>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14:00游学之—【孔林朝圣】</w:t>
            </w:r>
          </w:p>
          <w:p>
            <w:pPr>
              <w:keepNext w:val="0"/>
              <w:keepLines w:val="0"/>
              <w:pageBreakBefore w:val="0"/>
              <w:widowControl w:val="0"/>
              <w:kinsoku/>
              <w:wordWrap/>
              <w:overflowPunct/>
              <w:topLinePunct w:val="0"/>
              <w:autoSpaceDE/>
              <w:autoSpaceDN/>
              <w:bidi w:val="0"/>
              <w:adjustRightInd/>
              <w:snapToGrid/>
              <w:spacing w:line="360" w:lineRule="exact"/>
              <w:ind w:right="105" w:rightChars="50"/>
              <w:jc w:val="both"/>
              <w:textAlignment w:val="auto"/>
              <w:rPr>
                <w:rFonts w:hint="default"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 xml:space="preserve">      这里是孔氏家族的一部编年史，更是中国文化的一个缩影，其规模之大，保存之完好，在世界上绝无仅有。至圣林，撼动人心的东西太多太多。茂林、古木、碑碣、石仪……还有那苍桧柏下隐匿的所有故事，逾越千年，万古长春。至圣林拜谒先师，承接远古圣贤慧命，传承儒家文化薪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60" w:lineRule="exact"/>
              <w:ind w:right="105" w:rightChars="50"/>
              <w:jc w:val="left"/>
              <w:textAlignment w:val="auto"/>
              <w:outlineLvl w:val="9"/>
              <w:rPr>
                <w:rFonts w:hint="eastAsia" w:ascii="宋体" w:hAnsi="宋体" w:cs="宋体"/>
                <w:b/>
                <w:bCs w:val="0"/>
                <w:sz w:val="32"/>
                <w:szCs w:val="32"/>
                <w:u w:val="none"/>
                <w:vertAlign w:val="baseline"/>
                <w:lang w:val="en-US" w:eastAsia="zh-CN"/>
              </w:rPr>
            </w:pPr>
          </w:p>
        </w:tc>
        <w:tc>
          <w:tcPr>
            <w:tcW w:w="986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105" w:rightChars="50"/>
              <w:jc w:val="both"/>
              <w:textAlignment w:val="auto"/>
              <w:rPr>
                <w:rFonts w:hint="default"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15:00返程，快乐时光即将结束，成长之路，满载回忆。</w:t>
            </w:r>
          </w:p>
        </w:tc>
      </w:tr>
    </w:tbl>
    <w:p>
      <w:pPr>
        <w:tabs>
          <w:tab w:val="left" w:pos="2310"/>
        </w:tabs>
        <w:spacing w:line="360" w:lineRule="auto"/>
        <w:ind w:left="363" w:leftChars="0" w:hanging="363" w:hangingChars="129"/>
        <w:rPr>
          <w:rFonts w:hint="eastAsia" w:ascii="黑体" w:hAnsi="黑体" w:eastAsia="黑体" w:cs="黑体"/>
          <w:b/>
          <w:bCs/>
          <w:sz w:val="28"/>
          <w:szCs w:val="28"/>
          <w:lang w:eastAsia="zh-CN"/>
        </w:rPr>
      </w:pPr>
      <w:r>
        <w:rPr>
          <w:rFonts w:hint="eastAsia" w:ascii="黑体" w:hAnsi="新宋体" w:eastAsia="黑体"/>
          <w:b/>
          <w:sz w:val="28"/>
          <w:szCs w:val="28"/>
        </w:rPr>
        <w:t>【行程</w:t>
      </w:r>
      <w:r>
        <w:rPr>
          <w:rFonts w:hint="eastAsia" w:ascii="黑体" w:hAnsi="新宋体" w:eastAsia="黑体"/>
          <w:b/>
          <w:sz w:val="28"/>
          <w:szCs w:val="28"/>
          <w:lang w:eastAsia="zh-CN"/>
        </w:rPr>
        <w:t>安排</w:t>
      </w:r>
      <w:r>
        <w:rPr>
          <w:rFonts w:hint="eastAsia" w:ascii="黑体" w:hAnsi="新宋体" w:eastAsia="黑体"/>
          <w:b/>
          <w:sz w:val="28"/>
          <w:szCs w:val="28"/>
        </w:rPr>
        <w:t>】</w:t>
      </w:r>
    </w:p>
    <w:p/>
    <w:p>
      <w:pPr>
        <w:tabs>
          <w:tab w:val="left" w:pos="0"/>
        </w:tabs>
        <w:spacing w:line="360" w:lineRule="auto"/>
        <w:ind w:left="0" w:leftChars="0" w:firstLine="0" w:firstLineChars="0"/>
        <w:jc w:val="left"/>
        <w:rPr>
          <w:rFonts w:hint="eastAsia" w:ascii="黑体" w:hAnsi="新宋体" w:eastAsia="黑体"/>
          <w:b/>
          <w:spacing w:val="-2"/>
          <w:sz w:val="28"/>
          <w:szCs w:val="28"/>
        </w:rPr>
      </w:pPr>
      <w:r>
        <w:rPr>
          <w:rFonts w:hint="eastAsia" w:ascii="黑体" w:hAnsi="新宋体" w:eastAsia="黑体"/>
          <w:b/>
          <w:spacing w:val="-2"/>
          <w:sz w:val="28"/>
          <w:szCs w:val="28"/>
        </w:rPr>
        <w:t>【</w:t>
      </w:r>
      <w:r>
        <w:rPr>
          <w:rFonts w:hint="eastAsia" w:ascii="黑体" w:hAnsi="新宋体" w:eastAsia="黑体"/>
          <w:b/>
          <w:spacing w:val="-2"/>
          <w:sz w:val="28"/>
          <w:szCs w:val="28"/>
          <w:lang w:eastAsia="zh-CN"/>
        </w:rPr>
        <w:t>服务</w:t>
      </w:r>
      <w:r>
        <w:rPr>
          <w:rFonts w:hint="eastAsia" w:ascii="黑体" w:hAnsi="新宋体" w:eastAsia="黑体"/>
          <w:b/>
          <w:spacing w:val="-2"/>
          <w:sz w:val="28"/>
          <w:szCs w:val="28"/>
        </w:rPr>
        <w:t>标准】：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80" w:lineRule="exact"/>
        <w:ind w:left="263" w:leftChars="0"/>
        <w:jc w:val="left"/>
        <w:textAlignment w:val="auto"/>
        <w:rPr>
          <w:rFonts w:hint="eastAsia" w:ascii="黑体" w:hAnsi="黑体" w:eastAsia="宋体" w:cs="黑体"/>
          <w:b/>
          <w:bCs/>
          <w:sz w:val="28"/>
          <w:szCs w:val="28"/>
          <w:lang w:val="en-US" w:eastAsia="zh-CN"/>
        </w:rPr>
      </w:pPr>
      <w:r>
        <w:rPr>
          <w:rFonts w:hint="eastAsia" w:ascii="宋体" w:hAnsi="宋体"/>
          <w:color w:val="000000"/>
          <w:spacing w:val="-2"/>
          <w:sz w:val="24"/>
          <w:szCs w:val="24"/>
        </w:rPr>
        <w:t>空调旅游车</w:t>
      </w:r>
      <w:r>
        <w:rPr>
          <w:rFonts w:hint="eastAsia" w:ascii="宋体" w:hAnsi="宋体"/>
          <w:color w:val="000000"/>
          <w:spacing w:val="-2"/>
          <w:sz w:val="24"/>
          <w:szCs w:val="24"/>
          <w:lang w:val="en-US" w:eastAsia="zh-CN"/>
        </w:rPr>
        <w:t>;</w:t>
      </w:r>
      <w:r>
        <w:rPr>
          <w:rFonts w:hint="eastAsia" w:ascii="宋体" w:hAnsi="宋体"/>
          <w:b w:val="0"/>
          <w:bCs w:val="0"/>
          <w:color w:val="000000"/>
          <w:spacing w:val="-2"/>
          <w:sz w:val="24"/>
          <w:szCs w:val="24"/>
          <w:lang w:val="en-US" w:eastAsia="zh-CN"/>
        </w:rPr>
        <w:t>含午餐（十人一桌，10菜1汤）;</w:t>
      </w:r>
      <w:r>
        <w:rPr>
          <w:rFonts w:hint="eastAsia" w:ascii="宋体" w:hAnsi="宋体"/>
          <w:b w:val="0"/>
          <w:bCs w:val="0"/>
          <w:color w:val="000000"/>
          <w:spacing w:val="-2"/>
          <w:sz w:val="24"/>
          <w:szCs w:val="24"/>
          <w:lang w:eastAsia="zh-CN"/>
        </w:rPr>
        <w:t>优秀</w:t>
      </w:r>
      <w:r>
        <w:rPr>
          <w:rFonts w:hint="eastAsia" w:ascii="宋体" w:hAnsi="宋体"/>
          <w:b w:val="0"/>
          <w:bCs w:val="0"/>
          <w:color w:val="000000"/>
          <w:spacing w:val="-2"/>
          <w:sz w:val="24"/>
          <w:szCs w:val="24"/>
        </w:rPr>
        <w:t>导游服务</w:t>
      </w:r>
      <w:r>
        <w:rPr>
          <w:rFonts w:hint="eastAsia" w:ascii="宋体" w:hAnsi="宋体"/>
          <w:b w:val="0"/>
          <w:bCs w:val="0"/>
          <w:color w:val="000000"/>
          <w:spacing w:val="-2"/>
          <w:sz w:val="24"/>
          <w:szCs w:val="24"/>
          <w:lang w:val="en-US" w:eastAsia="zh-CN"/>
        </w:rPr>
        <w:t>;</w:t>
      </w:r>
      <w:r>
        <w:rPr>
          <w:rFonts w:hint="eastAsia" w:ascii="宋体" w:hAnsi="宋体"/>
          <w:color w:val="000000"/>
          <w:spacing w:val="-2"/>
          <w:sz w:val="24"/>
          <w:szCs w:val="24"/>
        </w:rPr>
        <w:t>旅行社责任险</w:t>
      </w:r>
      <w:r>
        <w:rPr>
          <w:rFonts w:hint="eastAsia" w:ascii="宋体" w:hAnsi="宋体"/>
          <w:color w:val="000000"/>
          <w:spacing w:val="-2"/>
          <w:sz w:val="24"/>
          <w:szCs w:val="24"/>
          <w:lang w:eastAsia="zh-CN"/>
        </w:rPr>
        <w:t>、旅游人身意外险</w:t>
      </w:r>
      <w:r>
        <w:rPr>
          <w:rFonts w:hint="eastAsia" w:ascii="宋体" w:hAnsi="宋体"/>
          <w:color w:val="000000"/>
          <w:spacing w:val="-2"/>
          <w:sz w:val="24"/>
          <w:szCs w:val="24"/>
          <w:lang w:val="en-US" w:eastAsia="zh-CN"/>
        </w:rPr>
        <w:t xml:space="preserve"> ;</w:t>
      </w:r>
      <w:r>
        <w:rPr>
          <w:rFonts w:hint="eastAsia" w:ascii="宋体" w:hAnsi="宋体"/>
          <w:color w:val="000000"/>
          <w:spacing w:val="-2"/>
          <w:sz w:val="24"/>
          <w:szCs w:val="24"/>
        </w:rPr>
        <w:t>景点</w:t>
      </w:r>
      <w:r>
        <w:rPr>
          <w:rFonts w:hint="eastAsia" w:ascii="宋体" w:hAnsi="宋体"/>
          <w:color w:val="000000"/>
          <w:spacing w:val="-2"/>
          <w:sz w:val="24"/>
          <w:szCs w:val="24"/>
          <w:lang w:eastAsia="zh-CN"/>
        </w:rPr>
        <w:t>大</w:t>
      </w:r>
      <w:r>
        <w:rPr>
          <w:rFonts w:hint="eastAsia" w:ascii="宋体" w:hAnsi="宋体"/>
          <w:color w:val="000000"/>
          <w:spacing w:val="-2"/>
          <w:sz w:val="24"/>
          <w:szCs w:val="24"/>
        </w:rPr>
        <w:t>门票（</w:t>
      </w:r>
      <w:r>
        <w:rPr>
          <w:rFonts w:hint="eastAsia" w:ascii="宋体" w:hAnsi="宋体"/>
          <w:color w:val="000000"/>
          <w:spacing w:val="-2"/>
          <w:sz w:val="24"/>
          <w:szCs w:val="24"/>
          <w:lang w:eastAsia="zh-CN"/>
        </w:rPr>
        <w:t>含</w:t>
      </w:r>
      <w:r>
        <w:rPr>
          <w:rFonts w:hint="eastAsia" w:ascii="宋体" w:hAnsi="宋体" w:eastAsia="宋体" w:cs="宋体"/>
          <w:b w:val="0"/>
          <w:bCs w:val="0"/>
          <w:sz w:val="24"/>
          <w:szCs w:val="24"/>
          <w:lang w:val="en-US" w:eastAsia="zh-CN"/>
        </w:rPr>
        <w:t>曲阜市内</w:t>
      </w:r>
      <w:r>
        <w:rPr>
          <w:rFonts w:hint="eastAsia" w:ascii="宋体" w:hAnsi="宋体" w:cs="宋体"/>
          <w:b w:val="0"/>
          <w:bCs w:val="0"/>
          <w:sz w:val="24"/>
          <w:szCs w:val="24"/>
          <w:lang w:val="en-US" w:eastAsia="zh-CN"/>
        </w:rPr>
        <w:t>观光车30</w:t>
      </w:r>
      <w:r>
        <w:rPr>
          <w:rFonts w:hint="eastAsia" w:ascii="宋体" w:hAnsi="宋体" w:eastAsia="宋体" w:cs="宋体"/>
          <w:b w:val="0"/>
          <w:bCs w:val="0"/>
          <w:sz w:val="24"/>
          <w:szCs w:val="24"/>
          <w:lang w:val="en-US" w:eastAsia="zh-CN"/>
        </w:rPr>
        <w:t>元</w:t>
      </w:r>
      <w:r>
        <w:rPr>
          <w:rFonts w:hint="eastAsia" w:ascii="宋体" w:hAnsi="宋体" w:cs="宋体"/>
          <w:b w:val="0"/>
          <w:bCs w:val="0"/>
          <w:sz w:val="24"/>
          <w:szCs w:val="24"/>
          <w:lang w:val="en-US" w:eastAsia="zh-CN"/>
        </w:rPr>
        <w:t>/人</w:t>
      </w:r>
      <w:r>
        <w:rPr>
          <w:rFonts w:hint="eastAsia" w:ascii="宋体" w:hAnsi="宋体"/>
          <w:color w:val="000000"/>
          <w:spacing w:val="-2"/>
          <w:sz w:val="24"/>
          <w:szCs w:val="24"/>
        </w:rPr>
        <w:t>）</w:t>
      </w:r>
      <w:r>
        <w:rPr>
          <w:rFonts w:hint="eastAsia" w:ascii="宋体" w:hAnsi="宋体"/>
          <w:color w:val="000000"/>
          <w:spacing w:val="-2"/>
          <w:sz w:val="24"/>
          <w:szCs w:val="24"/>
          <w:lang w:val="en-US" w:eastAsia="zh-CN"/>
        </w:rPr>
        <w:t>。</w:t>
      </w:r>
    </w:p>
    <w:p>
      <w:pPr>
        <w:widowControl/>
        <w:jc w:val="left"/>
      </w:pPr>
    </w:p>
    <w:p>
      <w:pPr>
        <w:widowControl/>
        <w:adjustRightInd w:val="0"/>
        <w:snapToGrid w:val="0"/>
        <w:spacing w:line="360" w:lineRule="auto"/>
        <w:ind w:firstLine="560" w:firstLineChars="200"/>
        <w:jc w:val="left"/>
        <w:rPr>
          <w:rFonts w:ascii="仿宋_GB2312" w:eastAsia="仿宋_GB2312"/>
          <w:sz w:val="28"/>
          <w:szCs w:val="28"/>
        </w:rPr>
      </w:pPr>
      <w:r>
        <w:rPr>
          <w:rFonts w:hint="eastAsia" w:ascii="仿宋_GB2312" w:eastAsia="仿宋_GB2312"/>
          <w:sz w:val="28"/>
          <w:szCs w:val="28"/>
        </w:rPr>
        <w:t>2.需实现的功能或者目标：</w:t>
      </w:r>
      <w:r>
        <w:rPr>
          <w:rFonts w:hint="eastAsia" w:ascii="仿宋_GB2312" w:hAnsi="宋体" w:eastAsia="仿宋_GB2312" w:cs="宋体"/>
          <w:kern w:val="0"/>
          <w:sz w:val="28"/>
          <w:szCs w:val="28"/>
        </w:rPr>
        <w:t>满足</w:t>
      </w:r>
      <w:r>
        <w:rPr>
          <w:rFonts w:ascii="仿宋_GB2312" w:hAnsi="宋体" w:eastAsia="仿宋_GB2312" w:cs="宋体"/>
          <w:kern w:val="0"/>
          <w:sz w:val="28"/>
          <w:szCs w:val="28"/>
        </w:rPr>
        <w:t>泰安二中西藏学生</w:t>
      </w:r>
      <w:r>
        <w:rPr>
          <w:rFonts w:hint="eastAsia" w:ascii="仿宋_GB2312" w:hAnsi="宋体" w:eastAsia="仿宋_GB2312" w:cs="宋体"/>
          <w:kern w:val="0"/>
          <w:sz w:val="28"/>
          <w:szCs w:val="28"/>
        </w:rPr>
        <w:t>2</w:t>
      </w:r>
      <w:r>
        <w:rPr>
          <w:rFonts w:ascii="仿宋_GB2312" w:hAnsi="宋体" w:eastAsia="仿宋_GB2312" w:cs="宋体"/>
          <w:kern w:val="0"/>
          <w:sz w:val="28"/>
          <w:szCs w:val="28"/>
        </w:rPr>
        <w:t>0</w:t>
      </w:r>
      <w:r>
        <w:rPr>
          <w:rFonts w:hint="eastAsia" w:ascii="仿宋_GB2312" w:hAnsi="宋体" w:eastAsia="仿宋_GB2312" w:cs="宋体"/>
          <w:kern w:val="0"/>
          <w:sz w:val="28"/>
          <w:szCs w:val="28"/>
          <w:lang w:val="en-US" w:eastAsia="zh-CN"/>
        </w:rPr>
        <w:t>20</w:t>
      </w:r>
      <w:r>
        <w:rPr>
          <w:rFonts w:ascii="仿宋_GB2312" w:hAnsi="宋体" w:eastAsia="仿宋_GB2312" w:cs="宋体"/>
          <w:kern w:val="0"/>
          <w:sz w:val="28"/>
          <w:szCs w:val="28"/>
        </w:rPr>
        <w:t>年</w:t>
      </w:r>
      <w:r>
        <w:rPr>
          <w:rFonts w:hint="eastAsia" w:ascii="仿宋_GB2312" w:hAnsi="宋体" w:eastAsia="仿宋_GB2312" w:cs="宋体"/>
          <w:kern w:val="0"/>
          <w:sz w:val="28"/>
          <w:szCs w:val="28"/>
          <w:lang w:eastAsia="zh-CN"/>
        </w:rPr>
        <w:t>上</w:t>
      </w:r>
      <w:r>
        <w:rPr>
          <w:rFonts w:ascii="仿宋_GB2312" w:hAnsi="宋体" w:eastAsia="仿宋_GB2312" w:cs="宋体"/>
          <w:kern w:val="0"/>
          <w:sz w:val="28"/>
          <w:szCs w:val="28"/>
        </w:rPr>
        <w:t>半年</w:t>
      </w:r>
      <w:r>
        <w:rPr>
          <w:rFonts w:hint="eastAsia" w:ascii="仿宋_GB2312" w:hAnsi="宋体" w:eastAsia="仿宋_GB2312" w:cs="宋体"/>
          <w:kern w:val="0"/>
          <w:sz w:val="28"/>
          <w:szCs w:val="28"/>
          <w:lang w:eastAsia="zh-CN"/>
        </w:rPr>
        <w:t>寒假</w:t>
      </w:r>
      <w:r>
        <w:rPr>
          <w:rFonts w:ascii="仿宋_GB2312" w:hAnsi="宋体" w:eastAsia="仿宋_GB2312" w:cs="宋体"/>
          <w:kern w:val="0"/>
          <w:sz w:val="28"/>
          <w:szCs w:val="28"/>
        </w:rPr>
        <w:t>和</w:t>
      </w:r>
      <w:r>
        <w:rPr>
          <w:rFonts w:hint="eastAsia" w:ascii="仿宋_GB2312" w:hAnsi="宋体" w:eastAsia="仿宋_GB2312" w:cs="宋体"/>
          <w:kern w:val="0"/>
          <w:sz w:val="28"/>
          <w:szCs w:val="28"/>
          <w:lang w:eastAsia="zh-CN"/>
        </w:rPr>
        <w:t>劳动节</w:t>
      </w:r>
      <w:r>
        <w:rPr>
          <w:rFonts w:ascii="仿宋_GB2312" w:hAnsi="宋体" w:eastAsia="仿宋_GB2312" w:cs="宋体"/>
          <w:kern w:val="0"/>
          <w:sz w:val="28"/>
          <w:szCs w:val="28"/>
        </w:rPr>
        <w:t>的研学服务</w:t>
      </w:r>
      <w:r>
        <w:rPr>
          <w:rFonts w:hint="eastAsia" w:ascii="仿宋_GB2312" w:eastAsia="仿宋_GB2312"/>
          <w:sz w:val="28"/>
          <w:szCs w:val="28"/>
        </w:rPr>
        <w:t>。</w:t>
      </w:r>
    </w:p>
    <w:p>
      <w:pPr>
        <w:overflowPunct w:val="0"/>
        <w:spacing w:line="360" w:lineRule="auto"/>
        <w:ind w:firstLine="560" w:firstLineChars="200"/>
        <w:rPr>
          <w:rFonts w:ascii="仿宋_GB2312" w:eastAsia="仿宋_GB2312"/>
          <w:sz w:val="28"/>
          <w:szCs w:val="28"/>
        </w:rPr>
      </w:pPr>
      <w:r>
        <w:rPr>
          <w:rFonts w:hint="eastAsia" w:ascii="仿宋_GB2312" w:eastAsia="仿宋_GB2312"/>
          <w:sz w:val="28"/>
          <w:szCs w:val="28"/>
        </w:rPr>
        <w:t>3. 本项目采购的服务均须满足国家相关标准、行业标准、地方标准或者其他标准、规范。</w:t>
      </w:r>
    </w:p>
    <w:p>
      <w:pPr>
        <w:overflowPunct w:val="0"/>
        <w:spacing w:line="360" w:lineRule="auto"/>
        <w:ind w:firstLine="560" w:firstLineChars="200"/>
        <w:rPr>
          <w:rFonts w:ascii="仿宋_GB2312" w:eastAsia="仿宋_GB2312"/>
          <w:sz w:val="28"/>
          <w:szCs w:val="28"/>
        </w:rPr>
      </w:pPr>
      <w:r>
        <w:rPr>
          <w:rFonts w:hint="eastAsia" w:ascii="仿宋_GB2312" w:eastAsia="仿宋_GB2312"/>
          <w:sz w:val="28"/>
          <w:szCs w:val="28"/>
        </w:rPr>
        <w:t>4. 本项目采购的服务均须满足质量、安全、技术规格、物理特性等要求。</w:t>
      </w:r>
    </w:p>
    <w:p>
      <w:pPr>
        <w:overflowPunct w:val="0"/>
        <w:adjustRightInd w:val="0"/>
        <w:spacing w:line="360" w:lineRule="auto"/>
        <w:ind w:firstLine="560" w:firstLineChars="200"/>
        <w:rPr>
          <w:rFonts w:ascii="仿宋_GB2312" w:eastAsia="仿宋_GB2312"/>
          <w:sz w:val="28"/>
          <w:szCs w:val="28"/>
        </w:rPr>
      </w:pPr>
      <w:r>
        <w:rPr>
          <w:rFonts w:hint="eastAsia" w:ascii="仿宋_GB2312" w:eastAsia="仿宋_GB2312"/>
          <w:sz w:val="28"/>
          <w:szCs w:val="28"/>
        </w:rPr>
        <w:t>5. 本次采购活动须满足采购政策要求（预留份额、评审加分、价格扣除、优先采购、强制采购等）。</w:t>
      </w:r>
    </w:p>
    <w:p>
      <w:pPr>
        <w:overflowPunct w:val="0"/>
        <w:spacing w:line="360" w:lineRule="auto"/>
        <w:ind w:firstLine="560" w:firstLineChars="200"/>
        <w:rPr>
          <w:rFonts w:ascii="仿宋_GB2312" w:eastAsia="仿宋_GB2312"/>
          <w:sz w:val="28"/>
          <w:szCs w:val="28"/>
        </w:rPr>
      </w:pPr>
      <w:r>
        <w:rPr>
          <w:rFonts w:hint="eastAsia" w:ascii="仿宋_GB2312" w:eastAsia="仿宋_GB2312"/>
          <w:sz w:val="28"/>
          <w:szCs w:val="28"/>
        </w:rPr>
        <w:t>6.项目交付或者实施的时间和地点。</w:t>
      </w:r>
    </w:p>
    <w:p>
      <w:pPr>
        <w:overflowPunct w:val="0"/>
        <w:spacing w:line="360" w:lineRule="auto"/>
        <w:ind w:firstLine="560" w:firstLineChars="200"/>
        <w:rPr>
          <w:rFonts w:ascii="仿宋_GB2312" w:eastAsia="仿宋_GB2312"/>
          <w:sz w:val="28"/>
          <w:szCs w:val="28"/>
        </w:rPr>
      </w:pPr>
      <w:r>
        <w:rPr>
          <w:rFonts w:hint="eastAsia" w:ascii="仿宋_GB2312" w:hAnsi="宋体" w:eastAsia="仿宋_GB2312" w:cs="宋体"/>
          <w:color w:val="000000"/>
          <w:kern w:val="0"/>
          <w:sz w:val="28"/>
          <w:szCs w:val="28"/>
        </w:rPr>
        <w:t>交付或实施时间：</w:t>
      </w:r>
      <w:r>
        <w:rPr>
          <w:rFonts w:hint="eastAsia" w:ascii="仿宋_GB2312" w:eastAsia="仿宋_GB2312"/>
          <w:sz w:val="28"/>
          <w:szCs w:val="28"/>
        </w:rPr>
        <w:t>采购人指定地点；</w:t>
      </w:r>
    </w:p>
    <w:p>
      <w:pPr>
        <w:widowControl/>
        <w:adjustRightInd w:val="0"/>
        <w:spacing w:line="360" w:lineRule="auto"/>
        <w:ind w:left="48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交付或实施地点：采购人指定地点</w:t>
      </w:r>
    </w:p>
    <w:p>
      <w:pPr>
        <w:overflowPunct w:val="0"/>
        <w:spacing w:line="360" w:lineRule="auto"/>
        <w:ind w:firstLine="560" w:firstLineChars="200"/>
        <w:rPr>
          <w:rFonts w:ascii="仿宋_GB2312" w:eastAsia="仿宋_GB2312"/>
          <w:sz w:val="28"/>
          <w:szCs w:val="28"/>
        </w:rPr>
      </w:pPr>
      <w:r>
        <w:rPr>
          <w:rFonts w:hint="eastAsia" w:ascii="仿宋_GB2312" w:eastAsia="仿宋_GB2312"/>
          <w:sz w:val="28"/>
          <w:szCs w:val="28"/>
        </w:rPr>
        <w:t>7. 需满足的售后服务标准：合格。</w:t>
      </w:r>
    </w:p>
    <w:p>
      <w:pPr>
        <w:autoSpaceDE w:val="0"/>
        <w:autoSpaceDN w:val="0"/>
        <w:spacing w:line="360" w:lineRule="auto"/>
        <w:ind w:firstLine="480"/>
        <w:rPr>
          <w:rFonts w:ascii="仿宋_GB2312" w:eastAsia="仿宋_GB2312"/>
          <w:sz w:val="28"/>
          <w:szCs w:val="28"/>
        </w:rPr>
      </w:pPr>
      <w:r>
        <w:rPr>
          <w:rFonts w:hint="eastAsia" w:ascii="仿宋_GB2312" w:eastAsia="仿宋_GB2312"/>
          <w:sz w:val="28"/>
          <w:szCs w:val="28"/>
        </w:rPr>
        <w:t xml:space="preserve">   服务期限：自签订合同之日起至完成全部研学服务内容。</w:t>
      </w:r>
    </w:p>
    <w:p>
      <w:pPr>
        <w:overflowPunct w:val="0"/>
        <w:adjustRightInd w:val="0"/>
        <w:spacing w:line="360" w:lineRule="auto"/>
        <w:ind w:firstLine="560" w:firstLineChars="200"/>
        <w:rPr>
          <w:rFonts w:ascii="仿宋_GB2312" w:eastAsia="仿宋_GB2312"/>
          <w:sz w:val="28"/>
          <w:szCs w:val="28"/>
          <w:lang w:val="zh-CN"/>
        </w:rPr>
      </w:pPr>
      <w:r>
        <w:rPr>
          <w:rFonts w:hint="eastAsia" w:ascii="仿宋_GB2312" w:eastAsia="仿宋_GB2312"/>
          <w:sz w:val="28"/>
          <w:szCs w:val="28"/>
        </w:rPr>
        <w:t xml:space="preserve">   服务效率：</w:t>
      </w:r>
      <w:r>
        <w:rPr>
          <w:rFonts w:hint="eastAsia" w:ascii="仿宋_GB2312" w:hAnsi="仿宋_GB2312" w:eastAsia="仿宋_GB2312" w:cs="仿宋_GB2312"/>
          <w:color w:val="000000"/>
          <w:kern w:val="0"/>
          <w:sz w:val="28"/>
          <w:szCs w:val="28"/>
          <w:shd w:val="clear" w:color="auto" w:fill="FFFFFF"/>
        </w:rPr>
        <w:t>按照采购人的要求高效优质完成服务。</w:t>
      </w:r>
    </w:p>
    <w:p>
      <w:pPr>
        <w:overflowPunct w:val="0"/>
        <w:adjustRightInd w:val="0"/>
        <w:spacing w:line="360" w:lineRule="auto"/>
        <w:ind w:firstLine="560" w:firstLineChars="200"/>
        <w:rPr>
          <w:rFonts w:ascii="仿宋_GB2312" w:eastAsia="仿宋_GB2312"/>
          <w:sz w:val="28"/>
          <w:szCs w:val="28"/>
        </w:rPr>
      </w:pPr>
      <w:r>
        <w:rPr>
          <w:rFonts w:hint="eastAsia" w:ascii="仿宋_GB2312" w:eastAsia="仿宋_GB2312"/>
          <w:sz w:val="28"/>
          <w:szCs w:val="28"/>
        </w:rPr>
        <w:t>8. 验收标准：合格标准</w:t>
      </w:r>
    </w:p>
    <w:p>
      <w:pPr>
        <w:overflowPunct w:val="0"/>
        <w:spacing w:line="580" w:lineRule="exact"/>
        <w:ind w:firstLine="640" w:firstLineChars="200"/>
        <w:rPr>
          <w:rFonts w:ascii="黑体" w:eastAsia="黑体"/>
          <w:sz w:val="32"/>
          <w:szCs w:val="32"/>
        </w:rPr>
      </w:pPr>
      <w:r>
        <w:rPr>
          <w:rFonts w:hint="eastAsia" w:ascii="黑体" w:eastAsia="黑体"/>
          <w:sz w:val="32"/>
          <w:szCs w:val="32"/>
        </w:rPr>
        <w:t>三、论证意见</w:t>
      </w:r>
    </w:p>
    <w:p>
      <w:pPr>
        <w:overflowPunct w:val="0"/>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无</w:t>
      </w:r>
    </w:p>
    <w:p>
      <w:pPr>
        <w:overflowPunct w:val="0"/>
        <w:spacing w:line="580" w:lineRule="exact"/>
        <w:ind w:firstLine="640" w:firstLineChars="200"/>
        <w:rPr>
          <w:rFonts w:ascii="黑体" w:eastAsia="黑体"/>
          <w:sz w:val="32"/>
          <w:szCs w:val="32"/>
        </w:rPr>
      </w:pPr>
      <w:r>
        <w:rPr>
          <w:rFonts w:hint="eastAsia" w:ascii="黑体" w:eastAsia="黑体"/>
          <w:sz w:val="32"/>
          <w:szCs w:val="32"/>
        </w:rPr>
        <w:t>四、公示时间</w:t>
      </w:r>
    </w:p>
    <w:p>
      <w:pPr>
        <w:widowControl/>
        <w:overflowPunct w:val="0"/>
        <w:spacing w:line="360" w:lineRule="auto"/>
        <w:ind w:firstLine="560"/>
        <w:jc w:val="left"/>
        <w:rPr>
          <w:rFonts w:ascii="仿宋_GB2312" w:eastAsia="仿宋_GB2312"/>
          <w:sz w:val="32"/>
          <w:szCs w:val="32"/>
        </w:rPr>
      </w:pPr>
      <w:r>
        <w:rPr>
          <w:rFonts w:hint="eastAsia" w:ascii="仿宋_GB2312" w:eastAsia="仿宋_GB2312"/>
          <w:sz w:val="32"/>
          <w:szCs w:val="32"/>
        </w:rPr>
        <w:t>本项目采购需求公示期限为3天：自201</w:t>
      </w:r>
      <w:r>
        <w:rPr>
          <w:rFonts w:ascii="仿宋_GB2312" w:eastAsia="仿宋_GB2312"/>
          <w:sz w:val="32"/>
          <w:szCs w:val="32"/>
        </w:rPr>
        <w:t>9</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ascii="仿宋_GB2312" w:eastAsia="仿宋_GB2312"/>
          <w:sz w:val="32"/>
          <w:szCs w:val="32"/>
        </w:rPr>
        <w:t>11</w:t>
      </w:r>
      <w:r>
        <w:rPr>
          <w:rFonts w:hint="eastAsia" w:ascii="仿宋_GB2312" w:eastAsia="仿宋_GB2312"/>
          <w:sz w:val="32"/>
          <w:szCs w:val="32"/>
        </w:rPr>
        <w:t>日起，至20</w:t>
      </w:r>
      <w:r>
        <w:rPr>
          <w:rFonts w:hint="eastAsia" w:ascii="仿宋_GB2312" w:eastAsia="仿宋_GB2312"/>
          <w:sz w:val="32"/>
          <w:szCs w:val="32"/>
          <w:lang w:val="en-US" w:eastAsia="zh-CN"/>
        </w:rPr>
        <w:t>19</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ascii="仿宋_GB2312" w:eastAsia="仿宋_GB2312"/>
          <w:sz w:val="32"/>
          <w:szCs w:val="32"/>
        </w:rPr>
        <w:t>13</w:t>
      </w:r>
      <w:r>
        <w:rPr>
          <w:rFonts w:hint="eastAsia" w:ascii="仿宋_GB2312" w:eastAsia="仿宋_GB2312"/>
          <w:sz w:val="32"/>
          <w:szCs w:val="32"/>
        </w:rPr>
        <w:t>日止。</w:t>
      </w:r>
    </w:p>
    <w:p>
      <w:pPr>
        <w:overflowPunct w:val="0"/>
        <w:spacing w:line="580" w:lineRule="exact"/>
        <w:ind w:firstLine="640" w:firstLineChars="200"/>
        <w:rPr>
          <w:rFonts w:ascii="黑体" w:eastAsia="黑体"/>
          <w:sz w:val="32"/>
          <w:szCs w:val="32"/>
        </w:rPr>
      </w:pPr>
      <w:r>
        <w:rPr>
          <w:rFonts w:hint="eastAsia" w:ascii="黑体" w:eastAsia="黑体"/>
          <w:sz w:val="32"/>
          <w:szCs w:val="32"/>
        </w:rPr>
        <w:t>五、意见反馈方式</w:t>
      </w:r>
    </w:p>
    <w:p>
      <w:pPr>
        <w:overflowPunct w:val="0"/>
        <w:spacing w:line="360" w:lineRule="auto"/>
        <w:ind w:firstLine="560" w:firstLineChars="200"/>
        <w:rPr>
          <w:rFonts w:ascii="仿宋_GB2312" w:eastAsia="仿宋_GB2312"/>
          <w:sz w:val="28"/>
          <w:szCs w:val="28"/>
        </w:rPr>
      </w:pPr>
      <w:r>
        <w:rPr>
          <w:rFonts w:hint="eastAsia" w:ascii="仿宋_GB2312" w:eastAsia="仿宋_GB2312"/>
          <w:sz w:val="28"/>
          <w:szCs w:val="28"/>
        </w:rPr>
        <w:t>本项目采购需求方案公示期间接受社会公众及潜在供应商的监督。</w:t>
      </w:r>
    </w:p>
    <w:p>
      <w:pPr>
        <w:overflowPunct w:val="0"/>
        <w:spacing w:line="360" w:lineRule="auto"/>
        <w:ind w:firstLine="560" w:firstLineChars="200"/>
        <w:rPr>
          <w:rFonts w:ascii="仿宋_GB2312" w:eastAsia="仿宋_GB2312"/>
          <w:sz w:val="28"/>
          <w:szCs w:val="28"/>
        </w:rPr>
      </w:pPr>
      <w:r>
        <w:rPr>
          <w:rFonts w:hint="eastAsia" w:ascii="仿宋_GB2312" w:eastAsia="仿宋_GB2312"/>
          <w:sz w:val="28"/>
          <w:szCs w:val="28"/>
        </w:rPr>
        <w:t>请遵循客观、公正的原则，对本项目需求方案提出意见或者建议，并请于</w:t>
      </w:r>
      <w:r>
        <w:rPr>
          <w:rFonts w:hint="eastAsia" w:ascii="仿宋_GB2312" w:eastAsia="仿宋_GB2312"/>
          <w:sz w:val="32"/>
          <w:szCs w:val="32"/>
        </w:rPr>
        <w:t>201</w:t>
      </w:r>
      <w:r>
        <w:rPr>
          <w:rFonts w:ascii="仿宋_GB2312" w:eastAsia="仿宋_GB2312"/>
          <w:sz w:val="32"/>
          <w:szCs w:val="32"/>
        </w:rPr>
        <w:t>9</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ascii="仿宋_GB2312" w:eastAsia="仿宋_GB2312"/>
          <w:sz w:val="28"/>
          <w:szCs w:val="28"/>
        </w:rPr>
        <w:t>14</w:t>
      </w:r>
      <w:r>
        <w:rPr>
          <w:rFonts w:hint="eastAsia" w:ascii="仿宋_GB2312" w:eastAsia="仿宋_GB2312"/>
          <w:sz w:val="28"/>
          <w:szCs w:val="28"/>
        </w:rPr>
        <w:t>日前将书面意见反馈至采购人或者采购代理机构，采购人或者采购代理机构应当于公示期满5个工作日内予以处理。</w:t>
      </w:r>
    </w:p>
    <w:p>
      <w:pPr>
        <w:overflowPunct w:val="0"/>
        <w:spacing w:line="360" w:lineRule="auto"/>
        <w:ind w:firstLine="560" w:firstLineChars="200"/>
        <w:rPr>
          <w:rFonts w:ascii="仿宋_GB2312" w:eastAsia="仿宋_GB2312"/>
          <w:sz w:val="32"/>
          <w:szCs w:val="32"/>
        </w:rPr>
      </w:pPr>
      <w:r>
        <w:rPr>
          <w:rFonts w:hint="eastAsia" w:ascii="仿宋_GB2312" w:eastAsia="仿宋_GB2312"/>
          <w:sz w:val="28"/>
          <w:szCs w:val="28"/>
        </w:rPr>
        <w:t>采购人或者采购代理机构未在规定时间内处理或者对处理意见不满意的，异议供应商可就有关问题通过采购文件向采购人或者采购代理机构提出质疑；质疑未在规定时间内得到答复或者对答复不满意的，异议供应商可以向采购人同级财政部门提出投诉</w:t>
      </w:r>
      <w:r>
        <w:rPr>
          <w:rFonts w:hint="eastAsia" w:ascii="仿宋_GB2312" w:eastAsia="仿宋_GB2312"/>
          <w:sz w:val="32"/>
          <w:szCs w:val="32"/>
        </w:rPr>
        <w:t>。</w:t>
      </w:r>
    </w:p>
    <w:p>
      <w:pPr>
        <w:overflowPunct w:val="0"/>
        <w:spacing w:line="360" w:lineRule="auto"/>
        <w:ind w:firstLine="640" w:firstLineChars="200"/>
        <w:rPr>
          <w:rFonts w:ascii="黑体" w:eastAsia="黑体"/>
          <w:sz w:val="32"/>
          <w:szCs w:val="32"/>
        </w:rPr>
      </w:pPr>
      <w:r>
        <w:rPr>
          <w:rFonts w:hint="eastAsia" w:ascii="黑体" w:eastAsia="黑体"/>
          <w:sz w:val="32"/>
          <w:szCs w:val="32"/>
        </w:rPr>
        <w:t>六、项目联系方式</w:t>
      </w:r>
    </w:p>
    <w:p>
      <w:pPr>
        <w:overflowPunct w:val="0"/>
        <w:spacing w:line="360" w:lineRule="auto"/>
        <w:ind w:firstLine="840" w:firstLineChars="300"/>
        <w:rPr>
          <w:rFonts w:ascii="仿宋_GB2312" w:eastAsia="仿宋_GB2312" w:hAnsiTheme="minorHAnsi" w:cstheme="minorBidi"/>
          <w:sz w:val="28"/>
          <w:szCs w:val="28"/>
        </w:rPr>
      </w:pPr>
      <w:r>
        <w:rPr>
          <w:rFonts w:hint="eastAsia" w:ascii="仿宋_GB2312" w:eastAsia="仿宋_GB2312"/>
          <w:sz w:val="28"/>
          <w:szCs w:val="28"/>
        </w:rPr>
        <w:t>采购单位：</w:t>
      </w:r>
      <w:r>
        <w:rPr>
          <w:rFonts w:hint="eastAsia" w:ascii="仿宋_GB2312" w:eastAsia="仿宋_GB2312" w:hAnsiTheme="minorHAnsi" w:cstheme="minorBidi"/>
          <w:sz w:val="28"/>
          <w:szCs w:val="28"/>
        </w:rPr>
        <w:t>山东省泰安第二中学</w:t>
      </w:r>
    </w:p>
    <w:p>
      <w:pPr>
        <w:overflowPunct w:val="0"/>
        <w:spacing w:line="360" w:lineRule="auto"/>
        <w:ind w:firstLine="840" w:firstLineChars="300"/>
        <w:rPr>
          <w:rFonts w:hint="eastAsia" w:ascii="仿宋_GB2312" w:eastAsia="仿宋_GB2312"/>
          <w:sz w:val="28"/>
          <w:szCs w:val="28"/>
        </w:rPr>
      </w:pPr>
      <w:r>
        <w:rPr>
          <w:rFonts w:hint="eastAsia" w:ascii="仿宋_GB2312" w:eastAsia="仿宋_GB2312"/>
          <w:sz w:val="28"/>
          <w:szCs w:val="28"/>
        </w:rPr>
        <w:t>联</w:t>
      </w:r>
      <w:r>
        <w:rPr>
          <w:rFonts w:hint="eastAsia" w:ascii="仿宋_GB2312" w:eastAsia="仿宋_GB2312"/>
          <w:sz w:val="28"/>
          <w:szCs w:val="28"/>
          <w:lang w:val="en-US" w:eastAsia="zh-CN"/>
        </w:rPr>
        <w:t xml:space="preserve"> </w:t>
      </w:r>
      <w:r>
        <w:rPr>
          <w:rFonts w:hint="eastAsia" w:ascii="仿宋_GB2312" w:eastAsia="仿宋_GB2312"/>
          <w:sz w:val="28"/>
          <w:szCs w:val="28"/>
        </w:rPr>
        <w:t>系</w:t>
      </w:r>
      <w:r>
        <w:rPr>
          <w:rFonts w:hint="eastAsia" w:ascii="仿宋_GB2312" w:eastAsia="仿宋_GB2312"/>
          <w:sz w:val="28"/>
          <w:szCs w:val="28"/>
          <w:lang w:val="en-US" w:eastAsia="zh-CN"/>
        </w:rPr>
        <w:t xml:space="preserve"> </w:t>
      </w:r>
      <w:r>
        <w:rPr>
          <w:rFonts w:hint="eastAsia" w:ascii="仿宋_GB2312" w:eastAsia="仿宋_GB2312"/>
          <w:sz w:val="28"/>
          <w:szCs w:val="28"/>
        </w:rPr>
        <w:t>人：</w:t>
      </w:r>
      <w:r>
        <w:rPr>
          <w:rFonts w:hint="eastAsia" w:ascii="仿宋_GB2312" w:eastAsia="仿宋_GB2312"/>
          <w:sz w:val="28"/>
          <w:szCs w:val="28"/>
          <w:lang w:eastAsia="zh-CN"/>
        </w:rPr>
        <w:t>陈老师</w:t>
      </w:r>
      <w:r>
        <w:rPr>
          <w:rFonts w:hint="eastAsia" w:ascii="仿宋_GB2312" w:eastAsia="仿宋_GB2312"/>
          <w:sz w:val="28"/>
          <w:szCs w:val="28"/>
        </w:rPr>
        <w:t xml:space="preserve">      </w:t>
      </w:r>
    </w:p>
    <w:p>
      <w:pPr>
        <w:overflowPunct w:val="0"/>
        <w:spacing w:line="360" w:lineRule="auto"/>
        <w:ind w:firstLine="840" w:firstLineChars="300"/>
        <w:rPr>
          <w:rFonts w:ascii="仿宋_GB2312" w:eastAsia="仿宋_GB2312"/>
          <w:sz w:val="28"/>
          <w:szCs w:val="28"/>
        </w:rPr>
      </w:pPr>
      <w:bookmarkStart w:id="0" w:name="_GoBack"/>
      <w:bookmarkEnd w:id="0"/>
      <w:r>
        <w:rPr>
          <w:rFonts w:hint="eastAsia" w:ascii="仿宋_GB2312" w:eastAsia="仿宋_GB2312"/>
          <w:sz w:val="28"/>
          <w:szCs w:val="28"/>
        </w:rPr>
        <w:t>电话（传真）：</w:t>
      </w:r>
      <w:r>
        <w:rPr>
          <w:rFonts w:ascii="仿宋_GB2312" w:eastAsia="仿宋_GB2312"/>
          <w:sz w:val="28"/>
          <w:szCs w:val="28"/>
        </w:rPr>
        <w:t>0538-6237116</w:t>
      </w:r>
    </w:p>
    <w:p>
      <w:pPr>
        <w:shd w:val="clear" w:color="auto" w:fill="FFFFFF"/>
        <w:spacing w:line="360" w:lineRule="auto"/>
        <w:ind w:firstLine="840" w:firstLineChars="300"/>
        <w:jc w:val="left"/>
        <w:rPr>
          <w:rFonts w:ascii="仿宋_GB2312" w:eastAsia="仿宋_GB2312" w:hAnsiTheme="minorHAnsi" w:cstheme="minorBidi"/>
          <w:sz w:val="28"/>
          <w:szCs w:val="28"/>
        </w:rPr>
      </w:pPr>
      <w:r>
        <w:rPr>
          <w:rFonts w:hint="eastAsia" w:ascii="仿宋_GB2312" w:eastAsia="仿宋_GB2312"/>
          <w:sz w:val="28"/>
          <w:szCs w:val="28"/>
        </w:rPr>
        <w:t>地址：</w:t>
      </w:r>
      <w:r>
        <w:rPr>
          <w:rFonts w:hint="eastAsia" w:ascii="仿宋_GB2312" w:eastAsia="仿宋_GB2312" w:hAnsiTheme="minorHAnsi" w:cstheme="minorBidi"/>
          <w:sz w:val="28"/>
          <w:szCs w:val="28"/>
        </w:rPr>
        <w:t>泰安市泰山区虎山东路6号</w:t>
      </w:r>
      <w:r>
        <w:rPr>
          <w:rFonts w:hint="eastAsia" w:ascii="仿宋_GB2312" w:eastAsia="仿宋_GB2312"/>
          <w:sz w:val="28"/>
          <w:szCs w:val="28"/>
        </w:rPr>
        <w:t>。</w:t>
      </w:r>
    </w:p>
    <w:p>
      <w:pPr>
        <w:widowControl/>
        <w:spacing w:line="360" w:lineRule="auto"/>
        <w:ind w:firstLine="840" w:firstLineChars="300"/>
        <w:jc w:val="left"/>
        <w:rPr>
          <w:rFonts w:ascii="仿宋_GB2312" w:eastAsia="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宋体 Std L">
    <w:altName w:val="宋体"/>
    <w:panose1 w:val="00000000000000000000"/>
    <w:charset w:val="00"/>
    <w:family w:val="auto"/>
    <w:pitch w:val="default"/>
    <w:sig w:usb0="00000000" w:usb1="00000000" w:usb2="00000016" w:usb3="00000000" w:csb0="00060007"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宋体"/>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FD"/>
    <w:rsid w:val="00012A91"/>
    <w:rsid w:val="00032E36"/>
    <w:rsid w:val="000350F2"/>
    <w:rsid w:val="00052E7E"/>
    <w:rsid w:val="000A3A83"/>
    <w:rsid w:val="000C2208"/>
    <w:rsid w:val="0012682D"/>
    <w:rsid w:val="00140096"/>
    <w:rsid w:val="001C5349"/>
    <w:rsid w:val="001D6CC4"/>
    <w:rsid w:val="00203A9A"/>
    <w:rsid w:val="00246F43"/>
    <w:rsid w:val="002B316B"/>
    <w:rsid w:val="002F47E2"/>
    <w:rsid w:val="002F6A50"/>
    <w:rsid w:val="00356B02"/>
    <w:rsid w:val="00391417"/>
    <w:rsid w:val="003C4C42"/>
    <w:rsid w:val="004055E4"/>
    <w:rsid w:val="00417ED8"/>
    <w:rsid w:val="004201E0"/>
    <w:rsid w:val="00497427"/>
    <w:rsid w:val="004B0217"/>
    <w:rsid w:val="004D283E"/>
    <w:rsid w:val="00536CD9"/>
    <w:rsid w:val="00551BE5"/>
    <w:rsid w:val="005674B0"/>
    <w:rsid w:val="005A0CFA"/>
    <w:rsid w:val="005E188E"/>
    <w:rsid w:val="00675A3D"/>
    <w:rsid w:val="00685340"/>
    <w:rsid w:val="006873BD"/>
    <w:rsid w:val="006C44DA"/>
    <w:rsid w:val="006F2ABC"/>
    <w:rsid w:val="00743DDE"/>
    <w:rsid w:val="007834FD"/>
    <w:rsid w:val="007B1A15"/>
    <w:rsid w:val="007F4B1C"/>
    <w:rsid w:val="007F5994"/>
    <w:rsid w:val="008137F9"/>
    <w:rsid w:val="0083063A"/>
    <w:rsid w:val="00862291"/>
    <w:rsid w:val="00894B7D"/>
    <w:rsid w:val="008C0209"/>
    <w:rsid w:val="00920160"/>
    <w:rsid w:val="00953FB9"/>
    <w:rsid w:val="009A782A"/>
    <w:rsid w:val="009C7CA1"/>
    <w:rsid w:val="00A10677"/>
    <w:rsid w:val="00A37255"/>
    <w:rsid w:val="00A52630"/>
    <w:rsid w:val="00A578D8"/>
    <w:rsid w:val="00A6060D"/>
    <w:rsid w:val="00B37340"/>
    <w:rsid w:val="00B52CCC"/>
    <w:rsid w:val="00B6746A"/>
    <w:rsid w:val="00B860CF"/>
    <w:rsid w:val="00BD4FE8"/>
    <w:rsid w:val="00BE1B57"/>
    <w:rsid w:val="00C10FE7"/>
    <w:rsid w:val="00C4371C"/>
    <w:rsid w:val="00C81F56"/>
    <w:rsid w:val="00CB6CF2"/>
    <w:rsid w:val="00CF5A63"/>
    <w:rsid w:val="00D36F65"/>
    <w:rsid w:val="00D96E4D"/>
    <w:rsid w:val="00DB3291"/>
    <w:rsid w:val="00DC6E28"/>
    <w:rsid w:val="00E764C0"/>
    <w:rsid w:val="00ED472F"/>
    <w:rsid w:val="00ED614D"/>
    <w:rsid w:val="00FB6435"/>
    <w:rsid w:val="00FD2A5D"/>
    <w:rsid w:val="00FD322A"/>
    <w:rsid w:val="00FE4855"/>
    <w:rsid w:val="139F47D1"/>
    <w:rsid w:val="3A5952E2"/>
    <w:rsid w:val="4D8123DF"/>
    <w:rsid w:val="4F8E583C"/>
    <w:rsid w:val="51A30D68"/>
    <w:rsid w:val="5BC52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qFormat/>
    <w:uiPriority w:val="0"/>
    <w:pPr>
      <w:spacing w:beforeAutospacing="1" w:afterAutospacing="1"/>
      <w:jc w:val="left"/>
      <w:outlineLvl w:val="1"/>
    </w:pPr>
    <w:rPr>
      <w:rFonts w:hint="eastAsia" w:ascii="宋体" w:hAnsi="宋体"/>
      <w:b/>
      <w:kern w:val="0"/>
      <w:sz w:val="36"/>
      <w:szCs w:val="36"/>
    </w:rPr>
  </w:style>
  <w:style w:type="character" w:default="1" w:styleId="10">
    <w:name w:val="Default Paragraph Font"/>
    <w:link w:val="11"/>
    <w:semiHidden/>
    <w:unhideWhenUsed/>
    <w:qFormat/>
    <w:uiPriority w:val="1"/>
    <w:rPr>
      <w:szCs w:val="24"/>
    </w:rPr>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8"/>
    <w:unhideWhenUsed/>
    <w:qFormat/>
    <w:uiPriority w:val="99"/>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jc w:val="left"/>
    </w:pPr>
    <w:rPr>
      <w:kern w:val="0"/>
      <w:sz w:val="24"/>
      <w:szCs w:val="20"/>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1 Char Char Char Char Char Char Char"/>
    <w:basedOn w:val="1"/>
    <w:link w:val="10"/>
    <w:qFormat/>
    <w:uiPriority w:val="0"/>
    <w:pPr>
      <w:widowControl/>
      <w:spacing w:after="160" w:afterLines="0" w:line="240" w:lineRule="exact"/>
      <w:jc w:val="left"/>
    </w:pPr>
    <w:rPr>
      <w:szCs w:val="24"/>
    </w:rPr>
  </w:style>
  <w:style w:type="character" w:styleId="12">
    <w:name w:val="Strong"/>
    <w:basedOn w:val="10"/>
    <w:qFormat/>
    <w:uiPriority w:val="22"/>
    <w:rPr>
      <w:b/>
      <w:bCs/>
    </w:rPr>
  </w:style>
  <w:style w:type="character" w:styleId="13">
    <w:name w:val="Hyperlink"/>
    <w:unhideWhenUsed/>
    <w:qFormat/>
    <w:uiPriority w:val="0"/>
    <w:rPr>
      <w:rFonts w:ascii="宋体" w:hAnsi="宋体"/>
      <w:color w:val="0000FF"/>
      <w:sz w:val="28"/>
      <w:szCs w:val="20"/>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Char Char Char1 Char8"/>
    <w:basedOn w:val="1"/>
    <w:unhideWhenUsed/>
    <w:qFormat/>
    <w:uiPriority w:val="0"/>
    <w:pPr>
      <w:spacing w:line="360" w:lineRule="auto"/>
      <w:ind w:firstLine="200" w:firstLineChars="200"/>
    </w:pPr>
    <w:rPr>
      <w:rFonts w:hint="eastAsia" w:ascii="宋体" w:hAnsi="宋体"/>
      <w:sz w:val="24"/>
      <w:szCs w:val="20"/>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character" w:customStyle="1" w:styleId="18">
    <w:name w:val="纯文本 Char"/>
    <w:basedOn w:val="10"/>
    <w:link w:val="3"/>
    <w:qFormat/>
    <w:uiPriority w:val="99"/>
    <w:rPr>
      <w:rFonts w:ascii="宋体" w:hAnsi="Courier New" w:eastAsia="宋体" w:cs="Times New Roman"/>
      <w:szCs w:val="20"/>
    </w:rPr>
  </w:style>
  <w:style w:type="paragraph" w:customStyle="1" w:styleId="19">
    <w:name w:val="列出段落1"/>
    <w:basedOn w:val="1"/>
    <w:unhideWhenUsed/>
    <w:qFormat/>
    <w:uiPriority w:val="0"/>
    <w:pPr>
      <w:ind w:firstLine="420" w:firstLineChars="200"/>
    </w:pPr>
    <w:rPr>
      <w:rFonts w:ascii="Calibri" w:hAnsi="Calibri"/>
      <w:szCs w:val="20"/>
    </w:rPr>
  </w:style>
  <w:style w:type="character" w:customStyle="1" w:styleId="20">
    <w:name w:val="标题 2 Char"/>
    <w:basedOn w:val="10"/>
    <w:link w:val="2"/>
    <w:qFormat/>
    <w:uiPriority w:val="0"/>
    <w:rPr>
      <w:rFonts w:ascii="宋体" w:hAnsi="宋体" w:eastAsia="宋体" w:cs="Times New Roman"/>
      <w:b/>
      <w:kern w:val="0"/>
      <w:sz w:val="36"/>
      <w:szCs w:val="36"/>
    </w:rPr>
  </w:style>
  <w:style w:type="paragraph" w:customStyle="1" w:styleId="21">
    <w:name w:val="_Style 3"/>
    <w:basedOn w:val="1"/>
    <w:qFormat/>
    <w:uiPriority w:val="0"/>
    <w:pPr>
      <w:widowControl/>
      <w:spacing w:after="160" w:line="240" w:lineRule="exact"/>
      <w:jc w:val="left"/>
    </w:pPr>
    <w:rPr>
      <w:rFonts w:ascii="宋体" w:hAnsi="宋体"/>
      <w:color w:val="000000"/>
      <w:sz w:val="28"/>
      <w:szCs w:val="20"/>
    </w:rPr>
  </w:style>
  <w:style w:type="paragraph" w:customStyle="1" w:styleId="22">
    <w:name w:val="[基本段落]"/>
    <w:basedOn w:val="1"/>
    <w:qFormat/>
    <w:uiPriority w:val="99"/>
    <w:pPr>
      <w:autoSpaceDE w:val="0"/>
      <w:autoSpaceDN w:val="0"/>
      <w:adjustRightInd w:val="0"/>
      <w:spacing w:line="288" w:lineRule="auto"/>
      <w:textAlignment w:val="center"/>
    </w:pPr>
    <w:rPr>
      <w:rFonts w:ascii="Adobe 宋体 Std L" w:hAnsi="Calibri" w:eastAsia="Adobe 宋体 Std L" w:cs="Adobe 宋体 Std L"/>
      <w:color w:val="000000"/>
      <w:kern w:val="0"/>
      <w:sz w:val="24"/>
      <w:lang w:val="zh-CN"/>
    </w:rPr>
  </w:style>
  <w:style w:type="paragraph" w:customStyle="1" w:styleId="23">
    <w:name w:val="列出段落2"/>
    <w:basedOn w:val="1"/>
    <w:unhideWhenUsed/>
    <w:qFormat/>
    <w:uiPriority w:val="0"/>
    <w:pPr>
      <w:ind w:firstLine="420" w:firstLineChars="200"/>
    </w:pPr>
    <w:rPr>
      <w:rFonts w:ascii="Calibri" w:hAnsi="Calibri"/>
      <w:szCs w:val="20"/>
    </w:rPr>
  </w:style>
  <w:style w:type="character" w:customStyle="1" w:styleId="24">
    <w:name w:val="lineinfo_text f_ls02"/>
    <w:basedOn w:val="10"/>
    <w:qFormat/>
    <w:uiPriority w:val="0"/>
  </w:style>
  <w:style w:type="character" w:customStyle="1" w:styleId="25">
    <w:name w:val="font11"/>
    <w:basedOn w:val="10"/>
    <w:qFormat/>
    <w:uiPriority w:val="0"/>
    <w:rPr>
      <w:rFonts w:hint="eastAsia" w:ascii="等线" w:hAnsi="等线" w:eastAsia="等线" w:cs="等线"/>
      <w:b/>
      <w:color w:val="FF0000"/>
      <w:sz w:val="22"/>
      <w:szCs w:val="22"/>
      <w:u w:val="none"/>
    </w:rPr>
  </w:style>
  <w:style w:type="paragraph" w:customStyle="1" w:styleId="26">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862</Words>
  <Characters>4914</Characters>
  <Lines>40</Lines>
  <Paragraphs>11</Paragraphs>
  <TotalTime>1</TotalTime>
  <ScaleCrop>false</ScaleCrop>
  <LinksUpToDate>false</LinksUpToDate>
  <CharactersWithSpaces>5765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2018-12-11T10:16:00Z</dcterms:created>
  <dc:creator>zhang zhonghe</dc:creator>
  <cp:lastModifiedBy>吴启发</cp:lastModifiedBy>
  <cp:lastPrinted>2019-07-23T07:03:00Z</cp:lastPrinted>
  <dcterms:modified xsi:type="dcterms:W3CDTF">2019-12-10T01:46:15Z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